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D7113" w14:textId="50D30EE0" w:rsidR="00BA1C3C" w:rsidRPr="009A2EDF" w:rsidRDefault="00BA1C3C" w:rsidP="00BA1C3C">
      <w:pPr>
        <w:jc w:val="center"/>
        <w:rPr>
          <w:b/>
          <w:sz w:val="22"/>
          <w:szCs w:val="22"/>
        </w:rPr>
      </w:pPr>
      <w:r w:rsidRPr="009A2EDF">
        <w:rPr>
          <w:b/>
          <w:sz w:val="22"/>
          <w:szCs w:val="22"/>
        </w:rPr>
        <w:t xml:space="preserve">University of Minnesota </w:t>
      </w:r>
      <w:r w:rsidR="007150BC">
        <w:rPr>
          <w:b/>
          <w:sz w:val="22"/>
          <w:szCs w:val="22"/>
        </w:rPr>
        <w:t>Duluth</w:t>
      </w:r>
    </w:p>
    <w:p w14:paraId="1C17D4F3" w14:textId="77777777" w:rsidR="0023174B" w:rsidRPr="009A2EDF" w:rsidRDefault="0023174B" w:rsidP="00BA1C3C">
      <w:pPr>
        <w:pStyle w:val="Title"/>
        <w:spacing w:before="0"/>
        <w:rPr>
          <w:rFonts w:asciiTheme="minorHAnsi" w:hAnsiTheme="minorHAnsi"/>
          <w:sz w:val="22"/>
          <w:szCs w:val="22"/>
        </w:rPr>
      </w:pPr>
      <w:r w:rsidRPr="009A2EDF">
        <w:rPr>
          <w:rFonts w:asciiTheme="minorHAnsi" w:hAnsiTheme="minorHAnsi"/>
          <w:sz w:val="22"/>
          <w:szCs w:val="22"/>
        </w:rPr>
        <w:t>Campus Security Authority</w:t>
      </w:r>
      <w:r w:rsidR="00BA1C3C" w:rsidRPr="009A2EDF">
        <w:rPr>
          <w:rFonts w:asciiTheme="minorHAnsi" w:hAnsiTheme="minorHAnsi"/>
          <w:sz w:val="22"/>
          <w:szCs w:val="22"/>
        </w:rPr>
        <w:t xml:space="preserve"> </w:t>
      </w:r>
      <w:r w:rsidRPr="009A2EDF">
        <w:rPr>
          <w:rFonts w:asciiTheme="minorHAnsi" w:hAnsiTheme="minorHAnsi"/>
          <w:sz w:val="22"/>
          <w:szCs w:val="22"/>
        </w:rPr>
        <w:t>Crime Report</w:t>
      </w:r>
    </w:p>
    <w:p w14:paraId="59512918" w14:textId="3490E0C0" w:rsidR="00BA1C3C" w:rsidRPr="009A2EDF" w:rsidRDefault="00BA1C3C" w:rsidP="00BA1C3C">
      <w:pPr>
        <w:jc w:val="center"/>
        <w:rPr>
          <w:sz w:val="22"/>
          <w:szCs w:val="22"/>
        </w:rPr>
      </w:pPr>
    </w:p>
    <w:p w14:paraId="19A26E1D" w14:textId="77777777" w:rsidR="0073227D" w:rsidRPr="009A2EDF" w:rsidRDefault="0073227D" w:rsidP="0073227D">
      <w:pPr>
        <w:pStyle w:val="Default"/>
        <w:rPr>
          <w:rFonts w:asciiTheme="minorHAnsi" w:hAnsiTheme="minorHAnsi"/>
          <w:sz w:val="22"/>
          <w:szCs w:val="22"/>
        </w:rPr>
      </w:pPr>
    </w:p>
    <w:p w14:paraId="076713B3" w14:textId="30EC3C66" w:rsidR="0073227D" w:rsidRPr="009A2EDF" w:rsidRDefault="00D957A1" w:rsidP="008F30A2">
      <w:pPr>
        <w:pStyle w:val="Default"/>
        <w:spacing w:line="360" w:lineRule="auto"/>
        <w:rPr>
          <w:rFonts w:asciiTheme="minorHAnsi" w:hAnsiTheme="minorHAnsi"/>
          <w:sz w:val="22"/>
          <w:szCs w:val="22"/>
        </w:rPr>
      </w:pPr>
      <w:r w:rsidRPr="009A2EDF">
        <w:rPr>
          <w:rFonts w:asciiTheme="minorHAnsi" w:hAnsiTheme="minorHAnsi"/>
          <w:sz w:val="22"/>
          <w:szCs w:val="22"/>
        </w:rPr>
        <w:t xml:space="preserve">Name: </w:t>
      </w:r>
      <w:r w:rsidR="0073227D" w:rsidRPr="009A2EDF">
        <w:rPr>
          <w:rFonts w:asciiTheme="minorHAnsi" w:hAnsiTheme="minorHAnsi"/>
          <w:sz w:val="22"/>
          <w:szCs w:val="22"/>
        </w:rPr>
        <w:t xml:space="preserve"> ______________</w:t>
      </w:r>
      <w:r w:rsidR="003F5AB2" w:rsidRPr="009A2EDF">
        <w:rPr>
          <w:rFonts w:asciiTheme="minorHAnsi" w:hAnsiTheme="minorHAnsi"/>
          <w:sz w:val="22"/>
          <w:szCs w:val="22"/>
        </w:rPr>
        <w:t>_____</w:t>
      </w:r>
      <w:r w:rsidR="0073227D" w:rsidRPr="009A2EDF">
        <w:rPr>
          <w:rFonts w:asciiTheme="minorHAnsi" w:hAnsiTheme="minorHAnsi"/>
          <w:sz w:val="22"/>
          <w:szCs w:val="22"/>
        </w:rPr>
        <w:t>___________</w:t>
      </w:r>
      <w:r w:rsidR="008F30A2" w:rsidRPr="009A2EDF">
        <w:rPr>
          <w:rFonts w:asciiTheme="minorHAnsi" w:hAnsiTheme="minorHAnsi"/>
          <w:sz w:val="22"/>
          <w:szCs w:val="22"/>
        </w:rPr>
        <w:t>____________</w:t>
      </w:r>
      <w:r w:rsidR="00BA1C3C" w:rsidRPr="009A2EDF">
        <w:rPr>
          <w:rFonts w:asciiTheme="minorHAnsi" w:hAnsiTheme="minorHAnsi"/>
          <w:sz w:val="22"/>
          <w:szCs w:val="22"/>
        </w:rPr>
        <w:tab/>
      </w:r>
      <w:r w:rsidR="0073227D" w:rsidRPr="009A2EDF">
        <w:rPr>
          <w:rFonts w:asciiTheme="minorHAnsi" w:hAnsiTheme="minorHAnsi"/>
          <w:sz w:val="22"/>
          <w:szCs w:val="22"/>
        </w:rPr>
        <w:t>Date</w:t>
      </w:r>
      <w:r w:rsidRPr="009A2EDF">
        <w:rPr>
          <w:rFonts w:asciiTheme="minorHAnsi" w:hAnsiTheme="minorHAnsi"/>
          <w:sz w:val="22"/>
          <w:szCs w:val="22"/>
        </w:rPr>
        <w:t xml:space="preserve">: </w:t>
      </w:r>
      <w:r w:rsidR="0073227D" w:rsidRPr="009A2EDF">
        <w:rPr>
          <w:rFonts w:asciiTheme="minorHAnsi" w:hAnsiTheme="minorHAnsi"/>
          <w:sz w:val="22"/>
          <w:szCs w:val="22"/>
        </w:rPr>
        <w:t xml:space="preserve"> _________</w:t>
      </w:r>
      <w:r w:rsidR="003F5AB2" w:rsidRPr="009A2EDF">
        <w:rPr>
          <w:rFonts w:asciiTheme="minorHAnsi" w:hAnsiTheme="minorHAnsi"/>
          <w:sz w:val="22"/>
          <w:szCs w:val="22"/>
        </w:rPr>
        <w:t>______</w:t>
      </w:r>
      <w:r w:rsidR="0073227D" w:rsidRPr="009A2EDF">
        <w:rPr>
          <w:rFonts w:asciiTheme="minorHAnsi" w:hAnsiTheme="minorHAnsi"/>
          <w:sz w:val="22"/>
          <w:szCs w:val="22"/>
        </w:rPr>
        <w:t xml:space="preserve">________________ </w:t>
      </w:r>
    </w:p>
    <w:p w14:paraId="7E1F74DE" w14:textId="71D5DEB5" w:rsidR="008F30A2" w:rsidRPr="009A2EDF" w:rsidRDefault="008F30A2" w:rsidP="008F30A2">
      <w:pPr>
        <w:pStyle w:val="Default"/>
        <w:rPr>
          <w:rFonts w:asciiTheme="minorHAnsi" w:hAnsiTheme="minorHAnsi"/>
          <w:sz w:val="22"/>
          <w:szCs w:val="22"/>
        </w:rPr>
      </w:pPr>
      <w:r w:rsidRPr="009A2EDF">
        <w:rPr>
          <w:rFonts w:asciiTheme="minorHAnsi" w:hAnsiTheme="minorHAnsi"/>
          <w:sz w:val="22"/>
          <w:szCs w:val="22"/>
        </w:rPr>
        <w:t>Title:   ___________________________________________</w:t>
      </w:r>
    </w:p>
    <w:p w14:paraId="186B603E" w14:textId="77777777" w:rsidR="00BA1C3C" w:rsidRPr="009A2EDF" w:rsidRDefault="00BA1C3C" w:rsidP="00BA1C3C">
      <w:pPr>
        <w:pStyle w:val="Default"/>
        <w:rPr>
          <w:rFonts w:asciiTheme="minorHAnsi" w:hAnsiTheme="minorHAnsi"/>
          <w:sz w:val="16"/>
          <w:szCs w:val="16"/>
        </w:rPr>
      </w:pPr>
    </w:p>
    <w:p w14:paraId="6A57F66C" w14:textId="77777777" w:rsidR="00BA1C3C" w:rsidRPr="009A2EDF" w:rsidRDefault="00BA1C3C" w:rsidP="00BA1C3C">
      <w:pPr>
        <w:pStyle w:val="Default"/>
        <w:rPr>
          <w:rFonts w:asciiTheme="minorHAnsi" w:hAnsiTheme="minorHAnsi"/>
          <w:sz w:val="22"/>
          <w:szCs w:val="22"/>
        </w:rPr>
      </w:pPr>
      <w:r w:rsidRPr="009A2EDF">
        <w:rPr>
          <w:rFonts w:asciiTheme="minorHAnsi" w:hAnsiTheme="minorHAnsi"/>
          <w:sz w:val="22"/>
          <w:szCs w:val="22"/>
        </w:rPr>
        <w:t xml:space="preserve">___ </w:t>
      </w:r>
      <w:r w:rsidR="00D957A1" w:rsidRPr="009A2EDF">
        <w:rPr>
          <w:rFonts w:asciiTheme="minorHAnsi" w:hAnsiTheme="minorHAnsi"/>
          <w:sz w:val="22"/>
          <w:szCs w:val="22"/>
        </w:rPr>
        <w:t>I have nothing to report at this time</w:t>
      </w:r>
      <w:r w:rsidRPr="009A2EDF">
        <w:rPr>
          <w:rFonts w:asciiTheme="minorHAnsi" w:hAnsiTheme="minorHAnsi"/>
          <w:sz w:val="22"/>
          <w:szCs w:val="22"/>
        </w:rPr>
        <w:t>.</w:t>
      </w:r>
    </w:p>
    <w:p w14:paraId="4B958D83" w14:textId="3BCCD3A0" w:rsidR="00BA1C3C" w:rsidRPr="009A2EDF" w:rsidRDefault="00BA1C3C" w:rsidP="001C4F92">
      <w:pPr>
        <w:pStyle w:val="Default"/>
        <w:spacing w:before="120"/>
        <w:rPr>
          <w:rFonts w:asciiTheme="minorHAnsi" w:hAnsiTheme="minorHAnsi"/>
          <w:sz w:val="22"/>
          <w:szCs w:val="22"/>
        </w:rPr>
      </w:pPr>
      <w:r w:rsidRPr="009A2EDF">
        <w:rPr>
          <w:rFonts w:asciiTheme="minorHAnsi" w:hAnsiTheme="minorHAnsi"/>
          <w:sz w:val="22"/>
          <w:szCs w:val="22"/>
        </w:rPr>
        <w:t>___ The</w:t>
      </w:r>
      <w:r w:rsidR="00407EF5" w:rsidRPr="009A2EDF">
        <w:rPr>
          <w:rFonts w:asciiTheme="minorHAnsi" w:hAnsiTheme="minorHAnsi"/>
          <w:sz w:val="22"/>
          <w:szCs w:val="22"/>
        </w:rPr>
        <w:t xml:space="preserve"> </w:t>
      </w:r>
      <w:r w:rsidR="00670D28" w:rsidRPr="009A2EDF">
        <w:rPr>
          <w:rFonts w:asciiTheme="minorHAnsi" w:hAnsiTheme="minorHAnsi"/>
          <w:sz w:val="22"/>
          <w:szCs w:val="22"/>
        </w:rPr>
        <w:t>f</w:t>
      </w:r>
      <w:r w:rsidRPr="009A2EDF">
        <w:rPr>
          <w:rFonts w:asciiTheme="minorHAnsi" w:hAnsiTheme="minorHAnsi"/>
          <w:sz w:val="22"/>
          <w:szCs w:val="22"/>
        </w:rPr>
        <w:t xml:space="preserve">ollowing </w:t>
      </w:r>
      <w:r w:rsidR="001C4F92" w:rsidRPr="009A2EDF">
        <w:rPr>
          <w:rFonts w:asciiTheme="minorHAnsi" w:hAnsiTheme="minorHAnsi"/>
          <w:sz w:val="22"/>
          <w:szCs w:val="22"/>
        </w:rPr>
        <w:t>incident/</w:t>
      </w:r>
      <w:r w:rsidRPr="009A2EDF">
        <w:rPr>
          <w:rFonts w:asciiTheme="minorHAnsi" w:hAnsiTheme="minorHAnsi"/>
          <w:sz w:val="22"/>
          <w:szCs w:val="22"/>
        </w:rPr>
        <w:t>crime was reported to me.</w:t>
      </w:r>
      <w:r w:rsidR="001C4F92" w:rsidRPr="009A2EDF">
        <w:rPr>
          <w:rFonts w:asciiTheme="minorHAnsi" w:hAnsiTheme="minorHAnsi"/>
          <w:sz w:val="22"/>
          <w:szCs w:val="22"/>
        </w:rPr>
        <w:t xml:space="preserve">  (Please complete a new form for each </w:t>
      </w:r>
      <w:r w:rsidR="005026B0" w:rsidRPr="009A2EDF">
        <w:rPr>
          <w:rFonts w:asciiTheme="minorHAnsi" w:hAnsiTheme="minorHAnsi"/>
          <w:sz w:val="22"/>
          <w:szCs w:val="22"/>
        </w:rPr>
        <w:t>incident,</w:t>
      </w:r>
      <w:r w:rsidR="001C4F92" w:rsidRPr="009A2EDF">
        <w:rPr>
          <w:rFonts w:asciiTheme="minorHAnsi" w:hAnsiTheme="minorHAnsi"/>
          <w:sz w:val="22"/>
          <w:szCs w:val="22"/>
        </w:rPr>
        <w:t xml:space="preserve"> if needed.)</w:t>
      </w:r>
    </w:p>
    <w:p w14:paraId="203DEBA6" w14:textId="77777777" w:rsidR="00670D28" w:rsidRPr="009A2EDF" w:rsidRDefault="00670D28" w:rsidP="00EA743A">
      <w:pPr>
        <w:pStyle w:val="Default"/>
        <w:ind w:left="48"/>
        <w:rPr>
          <w:rFonts w:asciiTheme="minorHAnsi" w:hAnsiTheme="minorHAnsi"/>
          <w:b/>
          <w:sz w:val="22"/>
          <w:szCs w:val="22"/>
        </w:rPr>
        <w:sectPr w:rsidR="00670D28" w:rsidRPr="009A2EDF" w:rsidSect="00CB7E3D">
          <w:type w:val="continuous"/>
          <w:pgSz w:w="12240" w:h="15840"/>
          <w:pgMar w:top="720" w:right="1008" w:bottom="576" w:left="1008" w:header="720" w:footer="720" w:gutter="0"/>
          <w:cols w:space="720"/>
          <w:docGrid w:linePitch="360"/>
        </w:sectPr>
      </w:pPr>
    </w:p>
    <w:tbl>
      <w:tblPr>
        <w:tblW w:w="1042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5"/>
      </w:tblGrid>
      <w:tr w:rsidR="00EA743A" w:rsidRPr="009A2EDF" w14:paraId="7C6089C6" w14:textId="77777777" w:rsidTr="00EA445A">
        <w:trPr>
          <w:trHeight w:val="10106"/>
        </w:trPr>
        <w:tc>
          <w:tcPr>
            <w:tcW w:w="10425" w:type="dxa"/>
          </w:tcPr>
          <w:p w14:paraId="3C82B3B4" w14:textId="600AFAA1" w:rsidR="00BA1C3C" w:rsidRPr="009A2EDF" w:rsidRDefault="00BA1C3C" w:rsidP="00EA743A">
            <w:pPr>
              <w:pStyle w:val="Default"/>
              <w:ind w:left="48"/>
              <w:rPr>
                <w:rFonts w:asciiTheme="minorHAnsi" w:hAnsiTheme="minorHAnsi"/>
                <w:b/>
                <w:sz w:val="22"/>
                <w:szCs w:val="22"/>
              </w:rPr>
            </w:pPr>
            <w:r w:rsidRPr="009A2EDF">
              <w:rPr>
                <w:rFonts w:asciiTheme="minorHAnsi" w:hAnsiTheme="minorHAnsi"/>
                <w:b/>
                <w:sz w:val="22"/>
                <w:szCs w:val="22"/>
              </w:rPr>
              <w:t xml:space="preserve">Campus Crime Report: </w:t>
            </w:r>
          </w:p>
          <w:p w14:paraId="7D34CEFD" w14:textId="10480F9E" w:rsidR="00EA743A" w:rsidRPr="009A2EDF" w:rsidRDefault="00BA1C3C" w:rsidP="00934FE2">
            <w:pPr>
              <w:pStyle w:val="Default"/>
              <w:spacing w:line="360" w:lineRule="auto"/>
              <w:ind w:left="48"/>
              <w:rPr>
                <w:rFonts w:asciiTheme="minorHAnsi" w:hAnsiTheme="minorHAnsi"/>
                <w:sz w:val="22"/>
                <w:szCs w:val="22"/>
              </w:rPr>
            </w:pPr>
            <w:r w:rsidRPr="009A2EDF">
              <w:rPr>
                <w:rFonts w:asciiTheme="minorHAnsi" w:hAnsiTheme="minorHAnsi"/>
                <w:sz w:val="22"/>
                <w:szCs w:val="22"/>
              </w:rPr>
              <w:t>Name or i</w:t>
            </w:r>
            <w:r w:rsidR="00016D7B" w:rsidRPr="009A2EDF">
              <w:rPr>
                <w:rFonts w:asciiTheme="minorHAnsi" w:hAnsiTheme="minorHAnsi"/>
                <w:sz w:val="22"/>
                <w:szCs w:val="22"/>
              </w:rPr>
              <w:t xml:space="preserve">nitials of </w:t>
            </w:r>
            <w:r w:rsidR="00F716BA" w:rsidRPr="009A2EDF">
              <w:rPr>
                <w:rFonts w:asciiTheme="minorHAnsi" w:hAnsiTheme="minorHAnsi"/>
                <w:sz w:val="22"/>
                <w:szCs w:val="22"/>
              </w:rPr>
              <w:t xml:space="preserve">person </w:t>
            </w:r>
            <w:r w:rsidRPr="009A2EDF">
              <w:rPr>
                <w:rFonts w:asciiTheme="minorHAnsi" w:hAnsiTheme="minorHAnsi"/>
                <w:sz w:val="22"/>
                <w:szCs w:val="22"/>
              </w:rPr>
              <w:t xml:space="preserve">reporting </w:t>
            </w:r>
            <w:r w:rsidR="005E2F11" w:rsidRPr="009A2EDF">
              <w:rPr>
                <w:rFonts w:asciiTheme="minorHAnsi" w:hAnsiTheme="minorHAnsi"/>
                <w:sz w:val="22"/>
                <w:szCs w:val="22"/>
              </w:rPr>
              <w:t>the incident/crime</w:t>
            </w:r>
            <w:r w:rsidRPr="009A2EDF">
              <w:rPr>
                <w:rFonts w:asciiTheme="minorHAnsi" w:hAnsiTheme="minorHAnsi"/>
                <w:sz w:val="22"/>
                <w:szCs w:val="22"/>
              </w:rPr>
              <w:t>:</w:t>
            </w:r>
            <w:r w:rsidR="00016D7B" w:rsidRPr="009A2EDF">
              <w:rPr>
                <w:rFonts w:asciiTheme="minorHAnsi" w:hAnsiTheme="minorHAnsi"/>
                <w:sz w:val="22"/>
                <w:szCs w:val="22"/>
              </w:rPr>
              <w:t xml:space="preserve"> </w:t>
            </w:r>
            <w:r w:rsidR="00EA743A" w:rsidRPr="009A2EDF">
              <w:rPr>
                <w:rFonts w:asciiTheme="minorHAnsi" w:hAnsiTheme="minorHAnsi"/>
                <w:sz w:val="22"/>
                <w:szCs w:val="22"/>
              </w:rPr>
              <w:t xml:space="preserve"> _______________</w:t>
            </w:r>
            <w:r w:rsidR="005E2F11" w:rsidRPr="009A2EDF">
              <w:rPr>
                <w:rFonts w:asciiTheme="minorHAnsi" w:hAnsiTheme="minorHAnsi"/>
                <w:sz w:val="22"/>
                <w:szCs w:val="22"/>
              </w:rPr>
              <w:t>__</w:t>
            </w:r>
            <w:r w:rsidR="00EA743A" w:rsidRPr="009A2EDF">
              <w:rPr>
                <w:rFonts w:asciiTheme="minorHAnsi" w:hAnsiTheme="minorHAnsi"/>
                <w:sz w:val="22"/>
                <w:szCs w:val="22"/>
              </w:rPr>
              <w:t>___</w:t>
            </w:r>
            <w:r w:rsidR="00CC379F" w:rsidRPr="009A2EDF">
              <w:rPr>
                <w:rFonts w:asciiTheme="minorHAnsi" w:hAnsiTheme="minorHAnsi"/>
                <w:sz w:val="22"/>
                <w:szCs w:val="22"/>
              </w:rPr>
              <w:t>___________</w:t>
            </w:r>
            <w:r w:rsidR="00EA743A" w:rsidRPr="009A2EDF">
              <w:rPr>
                <w:rFonts w:asciiTheme="minorHAnsi" w:hAnsiTheme="minorHAnsi"/>
                <w:sz w:val="22"/>
                <w:szCs w:val="22"/>
              </w:rPr>
              <w:t>_</w:t>
            </w:r>
            <w:r w:rsidR="007724CD" w:rsidRPr="009A2EDF">
              <w:rPr>
                <w:rFonts w:asciiTheme="minorHAnsi" w:hAnsiTheme="minorHAnsi"/>
                <w:sz w:val="22"/>
                <w:szCs w:val="22"/>
              </w:rPr>
              <w:t>______</w:t>
            </w:r>
            <w:r w:rsidR="00F716BA" w:rsidRPr="009A2EDF">
              <w:rPr>
                <w:rFonts w:asciiTheme="minorHAnsi" w:hAnsiTheme="minorHAnsi"/>
                <w:sz w:val="22"/>
                <w:szCs w:val="22"/>
              </w:rPr>
              <w:t>_______</w:t>
            </w:r>
          </w:p>
          <w:p w14:paraId="6DF5AE80" w14:textId="05B13C19" w:rsidR="00EA743A" w:rsidRPr="009A2EDF" w:rsidRDefault="00EA743A" w:rsidP="00934FE2">
            <w:pPr>
              <w:pStyle w:val="Default"/>
              <w:spacing w:line="360" w:lineRule="auto"/>
              <w:ind w:left="48"/>
              <w:rPr>
                <w:rFonts w:asciiTheme="minorHAnsi" w:hAnsiTheme="minorHAnsi"/>
                <w:sz w:val="22"/>
                <w:szCs w:val="22"/>
              </w:rPr>
            </w:pPr>
            <w:r w:rsidRPr="009A2EDF">
              <w:rPr>
                <w:rFonts w:asciiTheme="minorHAnsi" w:hAnsiTheme="minorHAnsi"/>
                <w:sz w:val="22"/>
                <w:szCs w:val="22"/>
              </w:rPr>
              <w:t>Date incident occurred: ________</w:t>
            </w:r>
            <w:r w:rsidR="007724CD" w:rsidRPr="009A2EDF">
              <w:rPr>
                <w:rFonts w:asciiTheme="minorHAnsi" w:hAnsiTheme="minorHAnsi"/>
                <w:sz w:val="22"/>
                <w:szCs w:val="22"/>
              </w:rPr>
              <w:t>______</w:t>
            </w:r>
            <w:r w:rsidRPr="009A2EDF">
              <w:rPr>
                <w:rFonts w:asciiTheme="minorHAnsi" w:hAnsiTheme="minorHAnsi"/>
                <w:sz w:val="22"/>
                <w:szCs w:val="22"/>
              </w:rPr>
              <w:t>_________</w:t>
            </w:r>
            <w:r w:rsidR="00670D28" w:rsidRPr="009A2EDF">
              <w:rPr>
                <w:rFonts w:asciiTheme="minorHAnsi" w:hAnsiTheme="minorHAnsi"/>
                <w:sz w:val="22"/>
                <w:szCs w:val="22"/>
              </w:rPr>
              <w:t xml:space="preserve">  </w:t>
            </w:r>
            <w:r w:rsidR="00CC379F" w:rsidRPr="009A2EDF">
              <w:rPr>
                <w:rFonts w:asciiTheme="minorHAnsi" w:hAnsiTheme="minorHAnsi"/>
                <w:sz w:val="22"/>
                <w:szCs w:val="22"/>
              </w:rPr>
              <w:t>Date incident was reported to you:___________________</w:t>
            </w:r>
          </w:p>
          <w:p w14:paraId="0534689A" w14:textId="2801BEB1" w:rsidR="00BA1C3C" w:rsidRPr="009A2EDF" w:rsidRDefault="00BA1C3C" w:rsidP="00934FE2">
            <w:pPr>
              <w:pStyle w:val="Default"/>
              <w:spacing w:line="360" w:lineRule="auto"/>
              <w:ind w:left="48"/>
              <w:rPr>
                <w:rFonts w:asciiTheme="minorHAnsi" w:hAnsiTheme="minorHAnsi"/>
                <w:sz w:val="22"/>
                <w:szCs w:val="22"/>
              </w:rPr>
            </w:pPr>
            <w:r w:rsidRPr="009A2EDF">
              <w:rPr>
                <w:rFonts w:asciiTheme="minorHAnsi" w:hAnsiTheme="minorHAnsi"/>
                <w:sz w:val="22"/>
                <w:szCs w:val="22"/>
              </w:rPr>
              <w:t>Location of Incident:   _______________________________________</w:t>
            </w:r>
            <w:r w:rsidR="00CC379F" w:rsidRPr="009A2EDF">
              <w:rPr>
                <w:rFonts w:asciiTheme="minorHAnsi" w:hAnsiTheme="minorHAnsi"/>
                <w:sz w:val="22"/>
                <w:szCs w:val="22"/>
              </w:rPr>
              <w:t>__________</w:t>
            </w:r>
            <w:r w:rsidRPr="009A2EDF">
              <w:rPr>
                <w:rFonts w:asciiTheme="minorHAnsi" w:hAnsiTheme="minorHAnsi"/>
                <w:sz w:val="22"/>
                <w:szCs w:val="22"/>
              </w:rPr>
              <w:t>_______________</w:t>
            </w:r>
            <w:r w:rsidR="00934FE2" w:rsidRPr="009A2EDF">
              <w:rPr>
                <w:rFonts w:asciiTheme="minorHAnsi" w:hAnsiTheme="minorHAnsi"/>
                <w:sz w:val="22"/>
                <w:szCs w:val="22"/>
              </w:rPr>
              <w:t>_</w:t>
            </w:r>
            <w:r w:rsidRPr="009A2EDF">
              <w:rPr>
                <w:rFonts w:asciiTheme="minorHAnsi" w:hAnsiTheme="minorHAnsi"/>
                <w:sz w:val="22"/>
                <w:szCs w:val="22"/>
              </w:rPr>
              <w:t>________</w:t>
            </w:r>
          </w:p>
          <w:p w14:paraId="469D986A" w14:textId="2A1A0099" w:rsidR="00934FE2" w:rsidRPr="009A2EDF" w:rsidRDefault="00934FE2" w:rsidP="00934FE2">
            <w:pPr>
              <w:pStyle w:val="Default"/>
              <w:spacing w:line="360" w:lineRule="auto"/>
              <w:ind w:left="48"/>
              <w:rPr>
                <w:rFonts w:asciiTheme="minorHAnsi" w:hAnsiTheme="minorHAnsi"/>
                <w:sz w:val="22"/>
                <w:szCs w:val="22"/>
              </w:rPr>
            </w:pPr>
            <w:r w:rsidRPr="009A2EDF">
              <w:rPr>
                <w:rFonts w:asciiTheme="minorHAnsi" w:hAnsiTheme="minorHAnsi"/>
                <w:sz w:val="22"/>
                <w:szCs w:val="22"/>
              </w:rPr>
              <w:t xml:space="preserve">Did the incident occur on university property or adjacent public property?   Yes:  _____        </w:t>
            </w:r>
            <w:r w:rsidR="00F16BE4" w:rsidRPr="009A2EDF">
              <w:rPr>
                <w:rFonts w:asciiTheme="minorHAnsi" w:hAnsiTheme="minorHAnsi"/>
                <w:sz w:val="22"/>
                <w:szCs w:val="22"/>
              </w:rPr>
              <w:t xml:space="preserve">  </w:t>
            </w:r>
            <w:r w:rsidRPr="009A2EDF">
              <w:rPr>
                <w:rFonts w:asciiTheme="minorHAnsi" w:hAnsiTheme="minorHAnsi"/>
                <w:sz w:val="22"/>
                <w:szCs w:val="22"/>
              </w:rPr>
              <w:t>No: _____</w:t>
            </w:r>
          </w:p>
          <w:p w14:paraId="26ECE464" w14:textId="014BD829" w:rsidR="00934FE2" w:rsidRPr="009A2EDF" w:rsidRDefault="00934FE2" w:rsidP="00934FE2">
            <w:pPr>
              <w:pStyle w:val="Default"/>
              <w:spacing w:line="360" w:lineRule="auto"/>
              <w:ind w:left="48"/>
              <w:rPr>
                <w:rFonts w:asciiTheme="minorHAnsi" w:hAnsiTheme="minorHAnsi"/>
                <w:sz w:val="22"/>
                <w:szCs w:val="22"/>
              </w:rPr>
            </w:pPr>
            <w:r w:rsidRPr="009A2EDF">
              <w:rPr>
                <w:rFonts w:asciiTheme="minorHAnsi" w:hAnsiTheme="minorHAnsi"/>
                <w:sz w:val="22"/>
                <w:szCs w:val="22"/>
              </w:rPr>
              <w:t xml:space="preserve">Did the incident occur at a University-sponsored activity or event?                 Yes: </w:t>
            </w:r>
            <w:r w:rsidR="00F16BE4" w:rsidRPr="009A2EDF">
              <w:rPr>
                <w:rFonts w:asciiTheme="minorHAnsi" w:hAnsiTheme="minorHAnsi"/>
                <w:sz w:val="22"/>
                <w:szCs w:val="22"/>
              </w:rPr>
              <w:t xml:space="preserve"> </w:t>
            </w:r>
            <w:r w:rsidRPr="009A2EDF">
              <w:rPr>
                <w:rFonts w:asciiTheme="minorHAnsi" w:hAnsiTheme="minorHAnsi"/>
                <w:sz w:val="22"/>
                <w:szCs w:val="22"/>
              </w:rPr>
              <w:t xml:space="preserve">_____ </w:t>
            </w:r>
            <w:r w:rsidR="00F16BE4" w:rsidRPr="009A2EDF">
              <w:rPr>
                <w:rFonts w:asciiTheme="minorHAnsi" w:hAnsiTheme="minorHAnsi"/>
                <w:sz w:val="22"/>
                <w:szCs w:val="22"/>
              </w:rPr>
              <w:t xml:space="preserve">    </w:t>
            </w:r>
            <w:r w:rsidRPr="009A2EDF">
              <w:rPr>
                <w:rFonts w:asciiTheme="minorHAnsi" w:hAnsiTheme="minorHAnsi"/>
                <w:sz w:val="22"/>
                <w:szCs w:val="22"/>
              </w:rPr>
              <w:t xml:space="preserve">   </w:t>
            </w:r>
            <w:r w:rsidR="00F16BE4" w:rsidRPr="009A2EDF">
              <w:rPr>
                <w:rFonts w:asciiTheme="minorHAnsi" w:hAnsiTheme="minorHAnsi"/>
                <w:sz w:val="22"/>
                <w:szCs w:val="22"/>
              </w:rPr>
              <w:t xml:space="preserve">  </w:t>
            </w:r>
            <w:r w:rsidRPr="009A2EDF">
              <w:rPr>
                <w:rFonts w:asciiTheme="minorHAnsi" w:hAnsiTheme="minorHAnsi"/>
                <w:sz w:val="22"/>
                <w:szCs w:val="22"/>
              </w:rPr>
              <w:t>No: __</w:t>
            </w:r>
            <w:r w:rsidR="00D51C2A" w:rsidRPr="009A2EDF">
              <w:rPr>
                <w:rFonts w:asciiTheme="minorHAnsi" w:hAnsiTheme="minorHAnsi"/>
                <w:sz w:val="22"/>
                <w:szCs w:val="22"/>
              </w:rPr>
              <w:t>___</w:t>
            </w:r>
          </w:p>
          <w:p w14:paraId="5574DCBF" w14:textId="77777777" w:rsidR="00670D28" w:rsidRPr="009A2EDF" w:rsidRDefault="00670D28" w:rsidP="00670D28">
            <w:pPr>
              <w:pStyle w:val="Default"/>
              <w:ind w:left="48"/>
              <w:rPr>
                <w:rFonts w:asciiTheme="minorHAnsi" w:hAnsiTheme="minorHAnsi"/>
                <w:sz w:val="22"/>
                <w:szCs w:val="22"/>
              </w:rPr>
            </w:pPr>
            <w:r w:rsidRPr="009A2EDF">
              <w:rPr>
                <w:rFonts w:asciiTheme="minorHAnsi" w:hAnsiTheme="minorHAnsi"/>
                <w:sz w:val="22"/>
                <w:szCs w:val="22"/>
              </w:rPr>
              <w:t>Brief description of the incident:</w:t>
            </w:r>
          </w:p>
          <w:p w14:paraId="7F45661F" w14:textId="77777777" w:rsidR="00670D28" w:rsidRPr="009A2EDF" w:rsidRDefault="00670D28" w:rsidP="00670D28">
            <w:pPr>
              <w:pStyle w:val="Default"/>
              <w:ind w:left="48"/>
              <w:rPr>
                <w:rFonts w:asciiTheme="minorHAnsi" w:hAnsiTheme="minorHAnsi"/>
                <w:sz w:val="22"/>
                <w:szCs w:val="22"/>
              </w:rPr>
            </w:pPr>
            <w:r w:rsidRPr="009A2EDF">
              <w:rPr>
                <w:rFonts w:asciiTheme="minorHAnsi" w:hAnsiTheme="minorHAnsi"/>
                <w:sz w:val="22"/>
                <w:szCs w:val="22"/>
              </w:rPr>
              <w:t>____________________________________________________________________________________________</w:t>
            </w:r>
          </w:p>
          <w:p w14:paraId="246BB231" w14:textId="77777777" w:rsidR="00670D28" w:rsidRPr="009A2EDF" w:rsidRDefault="00670D28" w:rsidP="00670D28">
            <w:pPr>
              <w:pStyle w:val="Default"/>
              <w:ind w:left="48"/>
              <w:rPr>
                <w:rFonts w:asciiTheme="minorHAnsi" w:hAnsiTheme="minorHAnsi"/>
                <w:sz w:val="22"/>
                <w:szCs w:val="22"/>
              </w:rPr>
            </w:pPr>
            <w:r w:rsidRPr="009A2EDF">
              <w:rPr>
                <w:rFonts w:asciiTheme="minorHAnsi" w:hAnsiTheme="minorHAnsi"/>
                <w:sz w:val="22"/>
                <w:szCs w:val="22"/>
              </w:rPr>
              <w:t>____________________________________________________________________________________________</w:t>
            </w:r>
          </w:p>
          <w:p w14:paraId="719E000D" w14:textId="529FD040" w:rsidR="00670D28" w:rsidRPr="009A2EDF" w:rsidRDefault="00670D28" w:rsidP="00670D28">
            <w:pPr>
              <w:pStyle w:val="Default"/>
              <w:spacing w:line="360" w:lineRule="auto"/>
              <w:ind w:left="48"/>
              <w:rPr>
                <w:rFonts w:asciiTheme="minorHAnsi" w:hAnsiTheme="minorHAnsi"/>
                <w:sz w:val="22"/>
                <w:szCs w:val="22"/>
              </w:rPr>
            </w:pPr>
            <w:r w:rsidRPr="009A2EDF">
              <w:rPr>
                <w:rFonts w:asciiTheme="minorHAnsi" w:hAnsiTheme="minorHAnsi"/>
                <w:sz w:val="22"/>
                <w:szCs w:val="22"/>
              </w:rPr>
              <w:t>____________________________________________________________________________________________</w:t>
            </w:r>
          </w:p>
          <w:p w14:paraId="7B5B454C" w14:textId="25CA6752" w:rsidR="00670D28" w:rsidRPr="009A2EDF" w:rsidRDefault="00670D28" w:rsidP="00F16BE4">
            <w:pPr>
              <w:pStyle w:val="Default"/>
              <w:ind w:left="48"/>
              <w:rPr>
                <w:rFonts w:asciiTheme="minorHAnsi" w:hAnsiTheme="minorHAnsi"/>
                <w:sz w:val="22"/>
                <w:szCs w:val="22"/>
              </w:rPr>
            </w:pPr>
            <w:r w:rsidRPr="009A2EDF">
              <w:rPr>
                <w:rFonts w:asciiTheme="minorHAnsi" w:hAnsiTheme="minorHAnsi"/>
                <w:sz w:val="22"/>
                <w:szCs w:val="22"/>
              </w:rPr>
              <w:t>To the best of your knowledge, d</w:t>
            </w:r>
            <w:r w:rsidR="00934FE2" w:rsidRPr="009A2EDF">
              <w:rPr>
                <w:rFonts w:asciiTheme="minorHAnsi" w:hAnsiTheme="minorHAnsi"/>
                <w:sz w:val="22"/>
                <w:szCs w:val="22"/>
              </w:rPr>
              <w:t>oes the incident</w:t>
            </w:r>
            <w:r w:rsidR="00F16BE4" w:rsidRPr="009A2EDF">
              <w:rPr>
                <w:rFonts w:asciiTheme="minorHAnsi" w:hAnsiTheme="minorHAnsi"/>
                <w:sz w:val="22"/>
                <w:szCs w:val="22"/>
              </w:rPr>
              <w:t>,</w:t>
            </w:r>
            <w:r w:rsidR="00934FE2" w:rsidRPr="009A2EDF">
              <w:rPr>
                <w:rFonts w:asciiTheme="minorHAnsi" w:hAnsiTheme="minorHAnsi"/>
                <w:sz w:val="22"/>
                <w:szCs w:val="22"/>
              </w:rPr>
              <w:t xml:space="preserve"> </w:t>
            </w:r>
            <w:r w:rsidR="00F16BE4" w:rsidRPr="009A2EDF">
              <w:rPr>
                <w:rFonts w:asciiTheme="minorHAnsi" w:hAnsiTheme="minorHAnsi"/>
                <w:sz w:val="22"/>
                <w:szCs w:val="22"/>
              </w:rPr>
              <w:t xml:space="preserve">as it was described to you, </w:t>
            </w:r>
            <w:r w:rsidR="00934FE2" w:rsidRPr="009A2EDF">
              <w:rPr>
                <w:rFonts w:asciiTheme="minorHAnsi" w:hAnsiTheme="minorHAnsi"/>
                <w:sz w:val="22"/>
                <w:szCs w:val="22"/>
              </w:rPr>
              <w:t>include a crime reportable unde</w:t>
            </w:r>
            <w:r w:rsidR="00F16BE4" w:rsidRPr="009A2EDF">
              <w:rPr>
                <w:rFonts w:asciiTheme="minorHAnsi" w:hAnsiTheme="minorHAnsi"/>
                <w:sz w:val="22"/>
                <w:szCs w:val="22"/>
              </w:rPr>
              <w:t xml:space="preserve">r the Clery Act as listed below?  </w:t>
            </w:r>
          </w:p>
          <w:p w14:paraId="6902878C" w14:textId="4931D303" w:rsidR="00BA1C3C" w:rsidRPr="009A2EDF" w:rsidRDefault="00F16BE4" w:rsidP="00F16BE4">
            <w:pPr>
              <w:pStyle w:val="Default"/>
              <w:ind w:left="48"/>
              <w:rPr>
                <w:rFonts w:asciiTheme="minorHAnsi" w:hAnsiTheme="minorHAnsi"/>
                <w:sz w:val="22"/>
                <w:szCs w:val="22"/>
              </w:rPr>
            </w:pPr>
            <w:r w:rsidRPr="009A2EDF">
              <w:rPr>
                <w:rFonts w:asciiTheme="minorHAnsi" w:hAnsiTheme="minorHAnsi"/>
                <w:sz w:val="22"/>
                <w:szCs w:val="22"/>
              </w:rPr>
              <w:t>Yes:  ____</w:t>
            </w:r>
            <w:proofErr w:type="gramStart"/>
            <w:r w:rsidRPr="009A2EDF">
              <w:rPr>
                <w:rFonts w:asciiTheme="minorHAnsi" w:hAnsiTheme="minorHAnsi"/>
                <w:sz w:val="22"/>
                <w:szCs w:val="22"/>
              </w:rPr>
              <w:t>_  If</w:t>
            </w:r>
            <w:proofErr w:type="gramEnd"/>
            <w:r w:rsidRPr="009A2EDF">
              <w:rPr>
                <w:rFonts w:asciiTheme="minorHAnsi" w:hAnsiTheme="minorHAnsi"/>
                <w:sz w:val="22"/>
                <w:szCs w:val="22"/>
              </w:rPr>
              <w:t xml:space="preserve"> so, please check all that apply.  </w:t>
            </w:r>
            <w:r w:rsidR="00934FE2" w:rsidRPr="009A2EDF">
              <w:rPr>
                <w:rFonts w:asciiTheme="minorHAnsi" w:hAnsiTheme="minorHAnsi"/>
                <w:i/>
                <w:sz w:val="22"/>
                <w:szCs w:val="22"/>
              </w:rPr>
              <w:t xml:space="preserve">(See </w:t>
            </w:r>
            <w:r w:rsidRPr="009A2EDF">
              <w:rPr>
                <w:rFonts w:asciiTheme="minorHAnsi" w:hAnsiTheme="minorHAnsi"/>
                <w:i/>
                <w:sz w:val="22"/>
                <w:szCs w:val="22"/>
              </w:rPr>
              <w:t xml:space="preserve">crime </w:t>
            </w:r>
            <w:r w:rsidR="00934FE2" w:rsidRPr="009A2EDF">
              <w:rPr>
                <w:rFonts w:asciiTheme="minorHAnsi" w:hAnsiTheme="minorHAnsi"/>
                <w:i/>
                <w:sz w:val="22"/>
                <w:szCs w:val="22"/>
              </w:rPr>
              <w:t xml:space="preserve">definitions </w:t>
            </w:r>
            <w:r w:rsidRPr="009A2EDF">
              <w:rPr>
                <w:rFonts w:asciiTheme="minorHAnsi" w:hAnsiTheme="minorHAnsi"/>
                <w:i/>
                <w:sz w:val="22"/>
                <w:szCs w:val="22"/>
              </w:rPr>
              <w:t>attached</w:t>
            </w:r>
            <w:r w:rsidR="00934FE2" w:rsidRPr="009A2EDF">
              <w:rPr>
                <w:rFonts w:asciiTheme="minorHAnsi" w:hAnsiTheme="minorHAnsi"/>
                <w:i/>
                <w:sz w:val="22"/>
                <w:szCs w:val="22"/>
              </w:rPr>
              <w:t>.)</w:t>
            </w:r>
            <w:r w:rsidR="00670D28" w:rsidRPr="009A2EDF">
              <w:rPr>
                <w:rFonts w:asciiTheme="minorHAnsi" w:hAnsiTheme="minorHAnsi"/>
                <w:i/>
                <w:sz w:val="22"/>
                <w:szCs w:val="22"/>
              </w:rPr>
              <w:t xml:space="preserve">                </w:t>
            </w:r>
            <w:r w:rsidRPr="009A2EDF">
              <w:rPr>
                <w:rFonts w:asciiTheme="minorHAnsi" w:hAnsiTheme="minorHAnsi"/>
                <w:i/>
                <w:sz w:val="22"/>
                <w:szCs w:val="22"/>
              </w:rPr>
              <w:t xml:space="preserve">           </w:t>
            </w:r>
            <w:r w:rsidR="00670D28" w:rsidRPr="009A2EDF">
              <w:rPr>
                <w:rFonts w:asciiTheme="minorHAnsi" w:hAnsiTheme="minorHAnsi"/>
                <w:sz w:val="22"/>
                <w:szCs w:val="22"/>
              </w:rPr>
              <w:t>No: _</w:t>
            </w:r>
            <w:r w:rsidRPr="009A2EDF">
              <w:rPr>
                <w:rFonts w:asciiTheme="minorHAnsi" w:hAnsiTheme="minorHAnsi"/>
                <w:sz w:val="22"/>
                <w:szCs w:val="22"/>
              </w:rPr>
              <w:t>____</w:t>
            </w:r>
          </w:p>
          <w:p w14:paraId="7582A013" w14:textId="4337F461" w:rsidR="001C4F92" w:rsidRPr="009A2EDF" w:rsidRDefault="001C4F92" w:rsidP="001C4F92">
            <w:pPr>
              <w:pStyle w:val="Default"/>
              <w:spacing w:before="120"/>
              <w:ind w:left="43"/>
              <w:rPr>
                <w:rFonts w:asciiTheme="minorHAnsi" w:hAnsiTheme="minorHAnsi"/>
                <w:b/>
                <w:sz w:val="22"/>
                <w:szCs w:val="22"/>
              </w:rPr>
            </w:pPr>
            <w:r w:rsidRPr="009A2EDF">
              <w:rPr>
                <w:rFonts w:asciiTheme="minorHAnsi" w:hAnsiTheme="minorHAnsi"/>
                <w:sz w:val="22"/>
                <w:szCs w:val="22"/>
              </w:rPr>
              <w:t xml:space="preserve"> </w:t>
            </w:r>
            <w:r w:rsidRPr="009A2EDF">
              <w:rPr>
                <w:rFonts w:asciiTheme="minorHAnsi" w:hAnsiTheme="minorHAnsi"/>
                <w:b/>
                <w:sz w:val="22"/>
                <w:szCs w:val="22"/>
              </w:rPr>
              <w:t xml:space="preserve">A.  Felony </w:t>
            </w:r>
            <w:r w:rsidR="00670D28" w:rsidRPr="009A2EDF">
              <w:rPr>
                <w:rFonts w:asciiTheme="minorHAnsi" w:hAnsiTheme="minorHAnsi"/>
                <w:b/>
                <w:sz w:val="22"/>
                <w:szCs w:val="22"/>
              </w:rPr>
              <w:t xml:space="preserve">and Other </w:t>
            </w:r>
            <w:r w:rsidRPr="009A2EDF">
              <w:rPr>
                <w:rFonts w:asciiTheme="minorHAnsi" w:hAnsiTheme="minorHAnsi"/>
                <w:b/>
                <w:sz w:val="22"/>
                <w:szCs w:val="22"/>
              </w:rPr>
              <w:t>Crimes</w:t>
            </w:r>
          </w:p>
          <w:tbl>
            <w:tblPr>
              <w:tblStyle w:val="TableGrid"/>
              <w:tblW w:w="0" w:type="auto"/>
              <w:tblInd w:w="49" w:type="dxa"/>
              <w:tblLook w:val="04A0" w:firstRow="1" w:lastRow="0" w:firstColumn="1" w:lastColumn="0" w:noHBand="0" w:noVBand="1"/>
            </w:tblPr>
            <w:tblGrid>
              <w:gridCol w:w="5075"/>
              <w:gridCol w:w="5075"/>
            </w:tblGrid>
            <w:tr w:rsidR="00670D28" w:rsidRPr="009A2EDF" w14:paraId="49E468C3" w14:textId="77777777" w:rsidTr="00433CC8">
              <w:trPr>
                <w:trHeight w:val="270"/>
              </w:trPr>
              <w:tc>
                <w:tcPr>
                  <w:tcW w:w="5075" w:type="dxa"/>
                </w:tcPr>
                <w:p w14:paraId="2117010B" w14:textId="77777777" w:rsidR="00670D28" w:rsidRPr="009A2EDF" w:rsidRDefault="00670D28" w:rsidP="00934FE2">
                  <w:pPr>
                    <w:pStyle w:val="Default"/>
                    <w:rPr>
                      <w:rFonts w:asciiTheme="minorHAnsi" w:hAnsiTheme="minorHAnsi"/>
                      <w:sz w:val="22"/>
                      <w:szCs w:val="22"/>
                    </w:rPr>
                  </w:pPr>
                  <w:r w:rsidRPr="009A2EDF">
                    <w:rPr>
                      <w:rFonts w:asciiTheme="minorHAnsi" w:hAnsiTheme="minorHAnsi"/>
                      <w:sz w:val="22"/>
                      <w:szCs w:val="22"/>
                    </w:rPr>
                    <w:t>____  Murder/Non-Negligent Manslaughter</w:t>
                  </w:r>
                </w:p>
              </w:tc>
              <w:tc>
                <w:tcPr>
                  <w:tcW w:w="5075" w:type="dxa"/>
                </w:tcPr>
                <w:p w14:paraId="0A8FCE27" w14:textId="19A442BB" w:rsidR="00670D28" w:rsidRPr="009A2EDF" w:rsidRDefault="00287BA8" w:rsidP="00287BA8">
                  <w:pPr>
                    <w:pStyle w:val="Default"/>
                    <w:rPr>
                      <w:rFonts w:asciiTheme="minorHAnsi" w:hAnsiTheme="minorHAnsi"/>
                      <w:sz w:val="22"/>
                      <w:szCs w:val="22"/>
                    </w:rPr>
                  </w:pPr>
                  <w:r w:rsidRPr="009A2EDF">
                    <w:rPr>
                      <w:rFonts w:asciiTheme="minorHAnsi" w:hAnsiTheme="minorHAnsi"/>
                      <w:sz w:val="22"/>
                      <w:szCs w:val="22"/>
                    </w:rPr>
                    <w:t xml:space="preserve">____  </w:t>
                  </w:r>
                  <w:r>
                    <w:rPr>
                      <w:rFonts w:asciiTheme="minorHAnsi" w:hAnsiTheme="minorHAnsi"/>
                      <w:sz w:val="22"/>
                      <w:szCs w:val="22"/>
                    </w:rPr>
                    <w:t>Statutory Rape</w:t>
                  </w:r>
                </w:p>
              </w:tc>
            </w:tr>
            <w:tr w:rsidR="00287BA8" w:rsidRPr="009A2EDF" w14:paraId="243CCF16" w14:textId="77777777" w:rsidTr="00433CC8">
              <w:trPr>
                <w:trHeight w:val="255"/>
              </w:trPr>
              <w:tc>
                <w:tcPr>
                  <w:tcW w:w="5075" w:type="dxa"/>
                </w:tcPr>
                <w:p w14:paraId="5A93DC53" w14:textId="77777777" w:rsidR="00287BA8" w:rsidRPr="009A2EDF" w:rsidRDefault="00287BA8" w:rsidP="00287BA8">
                  <w:pPr>
                    <w:pStyle w:val="Default"/>
                    <w:rPr>
                      <w:rFonts w:asciiTheme="minorHAnsi" w:hAnsiTheme="minorHAnsi"/>
                      <w:sz w:val="22"/>
                      <w:szCs w:val="22"/>
                    </w:rPr>
                  </w:pPr>
                  <w:r w:rsidRPr="009A2EDF">
                    <w:rPr>
                      <w:rFonts w:asciiTheme="minorHAnsi" w:hAnsiTheme="minorHAnsi"/>
                      <w:sz w:val="22"/>
                      <w:szCs w:val="22"/>
                    </w:rPr>
                    <w:t>____  Negligent Manslaughter</w:t>
                  </w:r>
                </w:p>
              </w:tc>
              <w:tc>
                <w:tcPr>
                  <w:tcW w:w="5075" w:type="dxa"/>
                </w:tcPr>
                <w:p w14:paraId="75785409" w14:textId="55274E95" w:rsidR="00287BA8" w:rsidRPr="009A2EDF" w:rsidRDefault="00287BA8" w:rsidP="00287BA8">
                  <w:pPr>
                    <w:pStyle w:val="Default"/>
                    <w:rPr>
                      <w:rFonts w:asciiTheme="minorHAnsi" w:hAnsiTheme="minorHAnsi"/>
                      <w:sz w:val="22"/>
                      <w:szCs w:val="22"/>
                    </w:rPr>
                  </w:pPr>
                  <w:r w:rsidRPr="009A2EDF">
                    <w:rPr>
                      <w:rFonts w:asciiTheme="minorHAnsi" w:hAnsiTheme="minorHAnsi"/>
                      <w:sz w:val="22"/>
                      <w:szCs w:val="22"/>
                    </w:rPr>
                    <w:t>____  Arson</w:t>
                  </w:r>
                </w:p>
              </w:tc>
            </w:tr>
            <w:tr w:rsidR="00287BA8" w:rsidRPr="009A2EDF" w14:paraId="442959EC" w14:textId="77777777" w:rsidTr="00433CC8">
              <w:trPr>
                <w:trHeight w:val="270"/>
              </w:trPr>
              <w:tc>
                <w:tcPr>
                  <w:tcW w:w="5075" w:type="dxa"/>
                </w:tcPr>
                <w:p w14:paraId="4BE15589" w14:textId="77777777" w:rsidR="00287BA8" w:rsidRPr="009A2EDF" w:rsidRDefault="00287BA8" w:rsidP="00287BA8">
                  <w:pPr>
                    <w:pStyle w:val="Default"/>
                    <w:rPr>
                      <w:rFonts w:asciiTheme="minorHAnsi" w:hAnsiTheme="minorHAnsi"/>
                      <w:sz w:val="22"/>
                      <w:szCs w:val="22"/>
                    </w:rPr>
                  </w:pPr>
                  <w:r w:rsidRPr="009A2EDF">
                    <w:rPr>
                      <w:rFonts w:asciiTheme="minorHAnsi" w:hAnsiTheme="minorHAnsi"/>
                      <w:sz w:val="22"/>
                      <w:szCs w:val="22"/>
                    </w:rPr>
                    <w:t>____  Robbery</w:t>
                  </w:r>
                </w:p>
              </w:tc>
              <w:tc>
                <w:tcPr>
                  <w:tcW w:w="5075" w:type="dxa"/>
                </w:tcPr>
                <w:p w14:paraId="1E9B3ABE" w14:textId="5FFE9C3E" w:rsidR="00287BA8" w:rsidRPr="009A2EDF" w:rsidRDefault="00287BA8" w:rsidP="00287BA8">
                  <w:pPr>
                    <w:pStyle w:val="Default"/>
                    <w:rPr>
                      <w:rFonts w:asciiTheme="minorHAnsi" w:hAnsiTheme="minorHAnsi"/>
                      <w:sz w:val="22"/>
                      <w:szCs w:val="22"/>
                    </w:rPr>
                  </w:pPr>
                  <w:r w:rsidRPr="009A2EDF">
                    <w:rPr>
                      <w:rFonts w:asciiTheme="minorHAnsi" w:hAnsiTheme="minorHAnsi"/>
                      <w:sz w:val="22"/>
                      <w:szCs w:val="22"/>
                    </w:rPr>
                    <w:t>____  Motor Vehicle Theft</w:t>
                  </w:r>
                </w:p>
              </w:tc>
            </w:tr>
            <w:tr w:rsidR="00287BA8" w:rsidRPr="009A2EDF" w14:paraId="1E6A1E51" w14:textId="77777777" w:rsidTr="00433CC8">
              <w:trPr>
                <w:trHeight w:val="270"/>
              </w:trPr>
              <w:tc>
                <w:tcPr>
                  <w:tcW w:w="5075" w:type="dxa"/>
                </w:tcPr>
                <w:p w14:paraId="016B96D8" w14:textId="77777777" w:rsidR="00287BA8" w:rsidRPr="009A2EDF" w:rsidRDefault="00287BA8" w:rsidP="00287BA8">
                  <w:pPr>
                    <w:pStyle w:val="Default"/>
                    <w:rPr>
                      <w:rFonts w:asciiTheme="minorHAnsi" w:hAnsiTheme="minorHAnsi"/>
                      <w:sz w:val="22"/>
                      <w:szCs w:val="22"/>
                    </w:rPr>
                  </w:pPr>
                  <w:r w:rsidRPr="009A2EDF">
                    <w:rPr>
                      <w:rFonts w:asciiTheme="minorHAnsi" w:hAnsiTheme="minorHAnsi"/>
                      <w:sz w:val="22"/>
                      <w:szCs w:val="22"/>
                    </w:rPr>
                    <w:t>____  Aggravated Assault</w:t>
                  </w:r>
                </w:p>
              </w:tc>
              <w:tc>
                <w:tcPr>
                  <w:tcW w:w="5075" w:type="dxa"/>
                </w:tcPr>
                <w:p w14:paraId="1786835C" w14:textId="45BCE8DD" w:rsidR="00287BA8" w:rsidRPr="009A2EDF" w:rsidRDefault="00287BA8" w:rsidP="00287BA8">
                  <w:pPr>
                    <w:pStyle w:val="Default"/>
                    <w:rPr>
                      <w:rFonts w:asciiTheme="minorHAnsi" w:hAnsiTheme="minorHAnsi"/>
                      <w:sz w:val="22"/>
                      <w:szCs w:val="22"/>
                    </w:rPr>
                  </w:pPr>
                  <w:r w:rsidRPr="009A2EDF">
                    <w:rPr>
                      <w:rFonts w:asciiTheme="minorHAnsi" w:hAnsiTheme="minorHAnsi"/>
                      <w:sz w:val="22"/>
                      <w:szCs w:val="22"/>
                    </w:rPr>
                    <w:t>____  Dating Violence</w:t>
                  </w:r>
                </w:p>
              </w:tc>
            </w:tr>
            <w:tr w:rsidR="00287BA8" w:rsidRPr="009A2EDF" w14:paraId="13432DDB" w14:textId="77777777" w:rsidTr="00433CC8">
              <w:trPr>
                <w:trHeight w:val="270"/>
              </w:trPr>
              <w:tc>
                <w:tcPr>
                  <w:tcW w:w="5075" w:type="dxa"/>
                </w:tcPr>
                <w:p w14:paraId="6F947179" w14:textId="4A8104D9" w:rsidR="00287BA8" w:rsidRPr="009A2EDF" w:rsidRDefault="00287BA8" w:rsidP="00287BA8">
                  <w:pPr>
                    <w:pStyle w:val="Default"/>
                    <w:rPr>
                      <w:rFonts w:asciiTheme="minorHAnsi" w:hAnsiTheme="minorHAnsi"/>
                      <w:sz w:val="22"/>
                      <w:szCs w:val="22"/>
                    </w:rPr>
                  </w:pPr>
                  <w:r w:rsidRPr="009A2EDF">
                    <w:rPr>
                      <w:rFonts w:asciiTheme="minorHAnsi" w:hAnsiTheme="minorHAnsi"/>
                      <w:sz w:val="22"/>
                      <w:szCs w:val="22"/>
                    </w:rPr>
                    <w:t>____  Burglary</w:t>
                  </w:r>
                </w:p>
              </w:tc>
              <w:tc>
                <w:tcPr>
                  <w:tcW w:w="5075" w:type="dxa"/>
                </w:tcPr>
                <w:p w14:paraId="2CD21A2E" w14:textId="05B6E374" w:rsidR="00287BA8" w:rsidRPr="009A2EDF" w:rsidRDefault="00287BA8" w:rsidP="00287BA8">
                  <w:pPr>
                    <w:pStyle w:val="Default"/>
                    <w:rPr>
                      <w:rFonts w:asciiTheme="minorHAnsi" w:hAnsiTheme="minorHAnsi"/>
                      <w:sz w:val="22"/>
                      <w:szCs w:val="22"/>
                    </w:rPr>
                  </w:pPr>
                  <w:r w:rsidRPr="009A2EDF">
                    <w:rPr>
                      <w:rFonts w:asciiTheme="minorHAnsi" w:hAnsiTheme="minorHAnsi"/>
                      <w:sz w:val="22"/>
                      <w:szCs w:val="22"/>
                    </w:rPr>
                    <w:t xml:space="preserve">____  </w:t>
                  </w:r>
                  <w:r w:rsidR="00DB5ED2">
                    <w:rPr>
                      <w:rFonts w:asciiTheme="minorHAnsi" w:hAnsiTheme="minorHAnsi"/>
                      <w:sz w:val="22"/>
                      <w:szCs w:val="22"/>
                    </w:rPr>
                    <w:t>Domestic Violence</w:t>
                  </w:r>
                </w:p>
              </w:tc>
            </w:tr>
            <w:tr w:rsidR="00287BA8" w:rsidRPr="009A2EDF" w14:paraId="10E5182C" w14:textId="77777777" w:rsidTr="00670D28">
              <w:trPr>
                <w:trHeight w:val="90"/>
              </w:trPr>
              <w:tc>
                <w:tcPr>
                  <w:tcW w:w="5075" w:type="dxa"/>
                </w:tcPr>
                <w:p w14:paraId="77A0EDB9" w14:textId="0453C0DA" w:rsidR="00287BA8" w:rsidRPr="009A2EDF" w:rsidRDefault="00287BA8" w:rsidP="00287BA8">
                  <w:pPr>
                    <w:pStyle w:val="Default"/>
                    <w:rPr>
                      <w:rFonts w:asciiTheme="minorHAnsi" w:hAnsiTheme="minorHAnsi"/>
                      <w:sz w:val="22"/>
                      <w:szCs w:val="22"/>
                    </w:rPr>
                  </w:pPr>
                  <w:r w:rsidRPr="009A2EDF">
                    <w:rPr>
                      <w:rFonts w:asciiTheme="minorHAnsi" w:hAnsiTheme="minorHAnsi"/>
                      <w:sz w:val="22"/>
                      <w:szCs w:val="22"/>
                    </w:rPr>
                    <w:t xml:space="preserve">____  </w:t>
                  </w:r>
                  <w:r>
                    <w:rPr>
                      <w:rFonts w:asciiTheme="minorHAnsi" w:hAnsiTheme="minorHAnsi"/>
                      <w:sz w:val="22"/>
                      <w:szCs w:val="22"/>
                    </w:rPr>
                    <w:t>Rape</w:t>
                  </w:r>
                </w:p>
              </w:tc>
              <w:tc>
                <w:tcPr>
                  <w:tcW w:w="5075" w:type="dxa"/>
                </w:tcPr>
                <w:p w14:paraId="73CCBFC0" w14:textId="0220BCFC" w:rsidR="00287BA8" w:rsidRPr="009A2EDF" w:rsidRDefault="00287BA8" w:rsidP="00287BA8">
                  <w:pPr>
                    <w:pStyle w:val="Default"/>
                    <w:rPr>
                      <w:rFonts w:asciiTheme="minorHAnsi" w:hAnsiTheme="minorHAnsi"/>
                      <w:sz w:val="22"/>
                      <w:szCs w:val="22"/>
                    </w:rPr>
                  </w:pPr>
                  <w:r>
                    <w:rPr>
                      <w:rFonts w:asciiTheme="minorHAnsi" w:hAnsiTheme="minorHAnsi"/>
                      <w:sz w:val="22"/>
                      <w:szCs w:val="22"/>
                    </w:rPr>
                    <w:t xml:space="preserve">____  </w:t>
                  </w:r>
                  <w:r w:rsidR="00DB5ED2" w:rsidRPr="009A2EDF">
                    <w:rPr>
                      <w:rFonts w:asciiTheme="minorHAnsi" w:hAnsiTheme="minorHAnsi"/>
                      <w:sz w:val="22"/>
                      <w:szCs w:val="22"/>
                    </w:rPr>
                    <w:t>Stalking</w:t>
                  </w:r>
                  <w:r w:rsidR="00515D96">
                    <w:rPr>
                      <w:rFonts w:asciiTheme="minorHAnsi" w:hAnsiTheme="minorHAnsi"/>
                      <w:sz w:val="22"/>
                      <w:szCs w:val="22"/>
                    </w:rPr>
                    <w:t xml:space="preserve"> </w:t>
                  </w:r>
                  <w:bookmarkStart w:id="0" w:name="_GoBack"/>
                  <w:bookmarkEnd w:id="0"/>
                </w:p>
              </w:tc>
            </w:tr>
            <w:tr w:rsidR="00287BA8" w:rsidRPr="009A2EDF" w14:paraId="390BE31D" w14:textId="77777777" w:rsidTr="00670D28">
              <w:trPr>
                <w:trHeight w:val="90"/>
              </w:trPr>
              <w:tc>
                <w:tcPr>
                  <w:tcW w:w="5075" w:type="dxa"/>
                </w:tcPr>
                <w:p w14:paraId="4B851B8D" w14:textId="5B49D069" w:rsidR="00287BA8" w:rsidRPr="009A2EDF" w:rsidRDefault="00287BA8" w:rsidP="00287BA8">
                  <w:pPr>
                    <w:pStyle w:val="Default"/>
                    <w:rPr>
                      <w:rFonts w:asciiTheme="minorHAnsi" w:hAnsiTheme="minorHAnsi"/>
                      <w:sz w:val="22"/>
                      <w:szCs w:val="22"/>
                    </w:rPr>
                  </w:pPr>
                  <w:r w:rsidRPr="009A2EDF">
                    <w:rPr>
                      <w:rFonts w:asciiTheme="minorHAnsi" w:hAnsiTheme="minorHAnsi"/>
                      <w:sz w:val="22"/>
                      <w:szCs w:val="22"/>
                    </w:rPr>
                    <w:t xml:space="preserve">____  </w:t>
                  </w:r>
                  <w:r>
                    <w:rPr>
                      <w:rFonts w:asciiTheme="minorHAnsi" w:hAnsiTheme="minorHAnsi"/>
                      <w:sz w:val="22"/>
                      <w:szCs w:val="22"/>
                    </w:rPr>
                    <w:t>Fondling</w:t>
                  </w:r>
                </w:p>
              </w:tc>
              <w:tc>
                <w:tcPr>
                  <w:tcW w:w="5075" w:type="dxa"/>
                </w:tcPr>
                <w:p w14:paraId="4C7ED706" w14:textId="0681B6E5" w:rsidR="00287BA8" w:rsidRPr="009A2EDF" w:rsidRDefault="00287BA8" w:rsidP="00DB5ED2">
                  <w:pPr>
                    <w:pStyle w:val="Default"/>
                    <w:rPr>
                      <w:rFonts w:asciiTheme="minorHAnsi" w:hAnsiTheme="minorHAnsi"/>
                      <w:sz w:val="22"/>
                      <w:szCs w:val="22"/>
                    </w:rPr>
                  </w:pPr>
                  <w:r w:rsidRPr="009A2EDF">
                    <w:rPr>
                      <w:rFonts w:asciiTheme="minorHAnsi" w:hAnsiTheme="minorHAnsi"/>
                      <w:sz w:val="22"/>
                      <w:szCs w:val="22"/>
                    </w:rPr>
                    <w:t xml:space="preserve">____  </w:t>
                  </w:r>
                </w:p>
              </w:tc>
            </w:tr>
            <w:tr w:rsidR="00287BA8" w:rsidRPr="009A2EDF" w14:paraId="2D670AAF" w14:textId="77777777" w:rsidTr="00670D28">
              <w:trPr>
                <w:trHeight w:val="90"/>
              </w:trPr>
              <w:tc>
                <w:tcPr>
                  <w:tcW w:w="5075" w:type="dxa"/>
                </w:tcPr>
                <w:p w14:paraId="642FBC07" w14:textId="4AC64517" w:rsidR="00287BA8" w:rsidRPr="009A2EDF" w:rsidRDefault="00287BA8" w:rsidP="00287BA8">
                  <w:pPr>
                    <w:pStyle w:val="Default"/>
                    <w:rPr>
                      <w:rFonts w:asciiTheme="minorHAnsi" w:hAnsiTheme="minorHAnsi"/>
                      <w:sz w:val="22"/>
                      <w:szCs w:val="22"/>
                    </w:rPr>
                  </w:pPr>
                  <w:r w:rsidRPr="009A2EDF">
                    <w:rPr>
                      <w:rFonts w:asciiTheme="minorHAnsi" w:hAnsiTheme="minorHAnsi"/>
                      <w:sz w:val="22"/>
                      <w:szCs w:val="22"/>
                    </w:rPr>
                    <w:t xml:space="preserve">____  </w:t>
                  </w:r>
                  <w:r>
                    <w:rPr>
                      <w:rFonts w:asciiTheme="minorHAnsi" w:hAnsiTheme="minorHAnsi"/>
                      <w:sz w:val="22"/>
                      <w:szCs w:val="22"/>
                    </w:rPr>
                    <w:t>Incest</w:t>
                  </w:r>
                </w:p>
              </w:tc>
              <w:tc>
                <w:tcPr>
                  <w:tcW w:w="5075" w:type="dxa"/>
                </w:tcPr>
                <w:p w14:paraId="164D4544" w14:textId="77777777" w:rsidR="00287BA8" w:rsidRPr="009A2EDF" w:rsidRDefault="00287BA8" w:rsidP="00287BA8">
                  <w:pPr>
                    <w:pStyle w:val="Default"/>
                    <w:rPr>
                      <w:rFonts w:asciiTheme="minorHAnsi" w:hAnsiTheme="minorHAnsi"/>
                      <w:sz w:val="22"/>
                      <w:szCs w:val="22"/>
                    </w:rPr>
                  </w:pPr>
                </w:p>
              </w:tc>
            </w:tr>
          </w:tbl>
          <w:p w14:paraId="6819C9C0" w14:textId="63DCC811" w:rsidR="00934FE2" w:rsidRPr="009A2EDF" w:rsidRDefault="001C4F92" w:rsidP="001C4F92">
            <w:pPr>
              <w:pStyle w:val="Default"/>
              <w:spacing w:before="120"/>
              <w:ind w:left="43"/>
              <w:rPr>
                <w:rFonts w:asciiTheme="minorHAnsi" w:hAnsiTheme="minorHAnsi"/>
                <w:b/>
                <w:sz w:val="22"/>
                <w:szCs w:val="22"/>
              </w:rPr>
            </w:pPr>
            <w:r w:rsidRPr="009A2EDF">
              <w:rPr>
                <w:rFonts w:asciiTheme="minorHAnsi" w:hAnsiTheme="minorHAnsi"/>
                <w:sz w:val="22"/>
                <w:szCs w:val="22"/>
              </w:rPr>
              <w:t xml:space="preserve"> </w:t>
            </w:r>
            <w:r w:rsidRPr="009A2EDF">
              <w:rPr>
                <w:rFonts w:asciiTheme="minorHAnsi" w:hAnsiTheme="minorHAnsi"/>
                <w:b/>
                <w:sz w:val="22"/>
                <w:szCs w:val="22"/>
              </w:rPr>
              <w:t>B.  Hate/Bias Crimes</w:t>
            </w:r>
          </w:p>
          <w:tbl>
            <w:tblPr>
              <w:tblStyle w:val="TableGrid"/>
              <w:tblW w:w="0" w:type="auto"/>
              <w:tblInd w:w="49" w:type="dxa"/>
              <w:tblLook w:val="04A0" w:firstRow="1" w:lastRow="0" w:firstColumn="1" w:lastColumn="0" w:noHBand="0" w:noVBand="1"/>
            </w:tblPr>
            <w:tblGrid>
              <w:gridCol w:w="10150"/>
            </w:tblGrid>
            <w:tr w:rsidR="000C09CD" w:rsidRPr="009A2EDF" w14:paraId="2FE9F2A9" w14:textId="77777777" w:rsidTr="00433CC8">
              <w:trPr>
                <w:trHeight w:val="809"/>
              </w:trPr>
              <w:tc>
                <w:tcPr>
                  <w:tcW w:w="10150" w:type="dxa"/>
                </w:tcPr>
                <w:p w14:paraId="0A33F8CF" w14:textId="77777777" w:rsidR="000C09CD" w:rsidRPr="009A2EDF" w:rsidRDefault="000C09CD" w:rsidP="000C09CD">
                  <w:pPr>
                    <w:pStyle w:val="Default"/>
                    <w:rPr>
                      <w:rFonts w:asciiTheme="minorHAnsi" w:hAnsiTheme="minorHAnsi"/>
                      <w:b/>
                      <w:bCs/>
                      <w:sz w:val="22"/>
                      <w:szCs w:val="22"/>
                    </w:rPr>
                  </w:pPr>
                  <w:r w:rsidRPr="009A2EDF">
                    <w:rPr>
                      <w:rFonts w:asciiTheme="minorHAnsi" w:hAnsiTheme="minorHAnsi"/>
                      <w:b/>
                      <w:bCs/>
                      <w:sz w:val="22"/>
                      <w:szCs w:val="22"/>
                    </w:rPr>
                    <w:t>B1. Type of Bias:  Please circle one</w:t>
                  </w:r>
                </w:p>
                <w:p w14:paraId="06DCCEA8" w14:textId="4A5E33B7" w:rsidR="000C09CD" w:rsidRPr="009A2EDF" w:rsidRDefault="00287BA8" w:rsidP="00287BA8">
                  <w:pPr>
                    <w:pStyle w:val="Default"/>
                    <w:tabs>
                      <w:tab w:val="left" w:pos="2119"/>
                      <w:tab w:val="left" w:pos="4999"/>
                    </w:tabs>
                    <w:ind w:left="679"/>
                    <w:rPr>
                      <w:rFonts w:asciiTheme="minorHAnsi" w:hAnsiTheme="minorHAnsi"/>
                      <w:sz w:val="22"/>
                      <w:szCs w:val="22"/>
                    </w:rPr>
                  </w:pPr>
                  <w:r>
                    <w:rPr>
                      <w:rFonts w:asciiTheme="minorHAnsi" w:hAnsiTheme="minorHAnsi"/>
                      <w:sz w:val="22"/>
                      <w:szCs w:val="22"/>
                    </w:rPr>
                    <w:t>Disability</w:t>
                  </w:r>
                  <w:r>
                    <w:rPr>
                      <w:rFonts w:asciiTheme="minorHAnsi" w:hAnsiTheme="minorHAnsi"/>
                      <w:sz w:val="22"/>
                      <w:szCs w:val="22"/>
                    </w:rPr>
                    <w:tab/>
                    <w:t>Ethnicity</w:t>
                  </w:r>
                  <w:r w:rsidR="000C09CD" w:rsidRPr="009A2EDF">
                    <w:rPr>
                      <w:rFonts w:asciiTheme="minorHAnsi" w:hAnsiTheme="minorHAnsi"/>
                      <w:sz w:val="22"/>
                      <w:szCs w:val="22"/>
                    </w:rPr>
                    <w:tab/>
                    <w:t>Religion</w:t>
                  </w:r>
                  <w:r w:rsidR="000C09CD" w:rsidRPr="009A2EDF">
                    <w:rPr>
                      <w:rFonts w:asciiTheme="minorHAnsi" w:hAnsiTheme="minorHAnsi"/>
                      <w:sz w:val="22"/>
                      <w:szCs w:val="22"/>
                    </w:rPr>
                    <w:tab/>
                  </w:r>
                  <w:r w:rsidR="00CA606E" w:rsidRPr="009A2EDF">
                    <w:rPr>
                      <w:rFonts w:asciiTheme="minorHAnsi" w:hAnsiTheme="minorHAnsi"/>
                      <w:sz w:val="22"/>
                      <w:szCs w:val="22"/>
                    </w:rPr>
                    <w:t xml:space="preserve">                                </w:t>
                  </w:r>
                  <w:r w:rsidR="00CA606E" w:rsidRPr="009A2EDF">
                    <w:rPr>
                      <w:rFonts w:asciiTheme="minorHAnsi" w:hAnsiTheme="minorHAnsi"/>
                      <w:bCs/>
                      <w:iCs/>
                      <w:sz w:val="22"/>
                      <w:szCs w:val="22"/>
                    </w:rPr>
                    <w:t>National origin</w:t>
                  </w:r>
                </w:p>
                <w:p w14:paraId="5FF0B202" w14:textId="678C2B64" w:rsidR="000C09CD" w:rsidRPr="009A2EDF" w:rsidRDefault="000C09CD" w:rsidP="000C09CD">
                  <w:pPr>
                    <w:pStyle w:val="Default"/>
                    <w:tabs>
                      <w:tab w:val="left" w:pos="2119"/>
                      <w:tab w:val="left" w:pos="4999"/>
                    </w:tabs>
                    <w:ind w:left="679"/>
                    <w:rPr>
                      <w:rFonts w:asciiTheme="minorHAnsi" w:hAnsiTheme="minorHAnsi"/>
                      <w:sz w:val="22"/>
                      <w:szCs w:val="22"/>
                    </w:rPr>
                  </w:pPr>
                  <w:r w:rsidRPr="009A2EDF">
                    <w:rPr>
                      <w:rFonts w:asciiTheme="minorHAnsi" w:hAnsiTheme="minorHAnsi"/>
                      <w:sz w:val="22"/>
                      <w:szCs w:val="22"/>
                    </w:rPr>
                    <w:t xml:space="preserve">Gender </w:t>
                  </w:r>
                  <w:r w:rsidRPr="009A2EDF">
                    <w:rPr>
                      <w:rFonts w:asciiTheme="minorHAnsi" w:hAnsiTheme="minorHAnsi"/>
                      <w:sz w:val="22"/>
                      <w:szCs w:val="22"/>
                    </w:rPr>
                    <w:tab/>
                    <w:t>Race</w:t>
                  </w:r>
                  <w:r w:rsidRPr="009A2EDF">
                    <w:rPr>
                      <w:rFonts w:asciiTheme="minorHAnsi" w:hAnsiTheme="minorHAnsi"/>
                      <w:sz w:val="22"/>
                      <w:szCs w:val="22"/>
                    </w:rPr>
                    <w:tab/>
                    <w:t xml:space="preserve">Sexual Orientation  </w:t>
                  </w:r>
                  <w:r w:rsidR="00CA606E" w:rsidRPr="009A2EDF">
                    <w:rPr>
                      <w:rFonts w:asciiTheme="minorHAnsi" w:hAnsiTheme="minorHAnsi"/>
                      <w:sz w:val="22"/>
                      <w:szCs w:val="22"/>
                    </w:rPr>
                    <w:t xml:space="preserve">           </w:t>
                  </w:r>
                  <w:r w:rsidR="00CA606E" w:rsidRPr="009A2EDF">
                    <w:rPr>
                      <w:rFonts w:asciiTheme="minorHAnsi" w:hAnsiTheme="minorHAnsi"/>
                      <w:bCs/>
                      <w:iCs/>
                      <w:sz w:val="22"/>
                      <w:szCs w:val="22"/>
                    </w:rPr>
                    <w:t>Gender identity</w:t>
                  </w:r>
                </w:p>
              </w:tc>
            </w:tr>
          </w:tbl>
          <w:p w14:paraId="35B209EF" w14:textId="3D0F0181" w:rsidR="000C09CD" w:rsidRPr="009A2EDF" w:rsidRDefault="000C09CD" w:rsidP="000C09CD">
            <w:pPr>
              <w:pStyle w:val="Default"/>
              <w:spacing w:before="60" w:after="60"/>
              <w:ind w:left="115"/>
              <w:rPr>
                <w:rFonts w:asciiTheme="minorHAnsi" w:hAnsiTheme="minorHAnsi"/>
                <w:sz w:val="22"/>
                <w:szCs w:val="22"/>
              </w:rPr>
            </w:pPr>
            <w:r w:rsidRPr="009A2EDF">
              <w:rPr>
                <w:rFonts w:asciiTheme="minorHAnsi" w:hAnsiTheme="minorHAnsi"/>
                <w:sz w:val="22"/>
                <w:szCs w:val="22"/>
              </w:rPr>
              <w:t>and</w:t>
            </w:r>
          </w:p>
          <w:tbl>
            <w:tblPr>
              <w:tblStyle w:val="TableGrid"/>
              <w:tblW w:w="0" w:type="auto"/>
              <w:tblInd w:w="49" w:type="dxa"/>
              <w:tblLook w:val="04A0" w:firstRow="1" w:lastRow="0" w:firstColumn="1" w:lastColumn="0" w:noHBand="0" w:noVBand="1"/>
            </w:tblPr>
            <w:tblGrid>
              <w:gridCol w:w="10150"/>
            </w:tblGrid>
            <w:tr w:rsidR="00670D28" w:rsidRPr="009A2EDF" w14:paraId="6A558B1F" w14:textId="77777777" w:rsidTr="00EA445A">
              <w:trPr>
                <w:trHeight w:val="1142"/>
              </w:trPr>
              <w:tc>
                <w:tcPr>
                  <w:tcW w:w="10150" w:type="dxa"/>
                </w:tcPr>
                <w:p w14:paraId="24BF1E80" w14:textId="73C9A229" w:rsidR="00670D28" w:rsidRPr="009A2EDF" w:rsidRDefault="00670D28" w:rsidP="00EE6A4C">
                  <w:pPr>
                    <w:pStyle w:val="Default"/>
                    <w:rPr>
                      <w:rFonts w:asciiTheme="minorHAnsi" w:hAnsiTheme="minorHAnsi"/>
                      <w:b/>
                      <w:sz w:val="22"/>
                      <w:szCs w:val="22"/>
                    </w:rPr>
                  </w:pPr>
                  <w:r w:rsidRPr="009A2EDF">
                    <w:rPr>
                      <w:rFonts w:asciiTheme="minorHAnsi" w:hAnsiTheme="minorHAnsi"/>
                      <w:b/>
                      <w:sz w:val="22"/>
                      <w:szCs w:val="22"/>
                    </w:rPr>
                    <w:t>B2</w:t>
                  </w:r>
                  <w:r w:rsidR="009A2EDF">
                    <w:rPr>
                      <w:rFonts w:asciiTheme="minorHAnsi" w:hAnsiTheme="minorHAnsi"/>
                      <w:b/>
                      <w:sz w:val="22"/>
                      <w:szCs w:val="22"/>
                    </w:rPr>
                    <w:t>.  Type of Crime</w:t>
                  </w:r>
                  <w:r w:rsidRPr="009A2EDF">
                    <w:rPr>
                      <w:rFonts w:asciiTheme="minorHAnsi" w:hAnsiTheme="minorHAnsi"/>
                      <w:b/>
                      <w:sz w:val="22"/>
                      <w:szCs w:val="22"/>
                    </w:rPr>
                    <w:t>:</w:t>
                  </w:r>
                </w:p>
                <w:p w14:paraId="7C049C55" w14:textId="7DC9E558" w:rsidR="00670D28" w:rsidRPr="009A2EDF" w:rsidRDefault="00670D28" w:rsidP="00D51C2A">
                  <w:pPr>
                    <w:pStyle w:val="Default"/>
                    <w:rPr>
                      <w:rFonts w:asciiTheme="minorHAnsi" w:hAnsiTheme="minorHAnsi"/>
                      <w:b/>
                      <w:sz w:val="22"/>
                      <w:szCs w:val="22"/>
                    </w:rPr>
                  </w:pPr>
                  <w:r w:rsidRPr="009A2EDF">
                    <w:rPr>
                      <w:rFonts w:asciiTheme="minorHAnsi" w:hAnsiTheme="minorHAnsi"/>
                      <w:b/>
                      <w:sz w:val="22"/>
                      <w:szCs w:val="22"/>
                    </w:rPr>
                    <w:t xml:space="preserve">a. </w:t>
                  </w:r>
                  <w:r w:rsidR="009A2EDF">
                    <w:rPr>
                      <w:rFonts w:asciiTheme="minorHAnsi" w:hAnsiTheme="minorHAnsi"/>
                      <w:b/>
                      <w:sz w:val="22"/>
                      <w:szCs w:val="22"/>
                    </w:rPr>
                    <w:t xml:space="preserve">____ </w:t>
                  </w:r>
                  <w:r w:rsidRPr="009A2EDF">
                    <w:rPr>
                      <w:rFonts w:asciiTheme="minorHAnsi" w:hAnsiTheme="minorHAnsi"/>
                      <w:b/>
                      <w:sz w:val="22"/>
                      <w:szCs w:val="22"/>
                    </w:rPr>
                    <w:t xml:space="preserve">Hate/Bias Crime in a category listed in Section A:  List the crime: </w:t>
                  </w:r>
                  <w:r w:rsidRPr="009A2EDF">
                    <w:rPr>
                      <w:rFonts w:asciiTheme="minorHAnsi" w:hAnsiTheme="minorHAnsi"/>
                      <w:sz w:val="22"/>
                      <w:szCs w:val="22"/>
                    </w:rPr>
                    <w:t>___________________________</w:t>
                  </w:r>
                </w:p>
                <w:p w14:paraId="707B99C9" w14:textId="45705CFA" w:rsidR="00670D28" w:rsidRPr="009A2EDF" w:rsidRDefault="00670D28" w:rsidP="00D51C2A">
                  <w:pPr>
                    <w:pStyle w:val="Default"/>
                    <w:rPr>
                      <w:rFonts w:asciiTheme="minorHAnsi" w:hAnsiTheme="minorHAnsi"/>
                      <w:b/>
                      <w:sz w:val="22"/>
                      <w:szCs w:val="22"/>
                    </w:rPr>
                  </w:pPr>
                  <w:r w:rsidRPr="009A2EDF">
                    <w:rPr>
                      <w:rFonts w:asciiTheme="minorHAnsi" w:hAnsiTheme="minorHAnsi"/>
                      <w:b/>
                      <w:sz w:val="22"/>
                      <w:szCs w:val="22"/>
                    </w:rPr>
                    <w:t>b. ____</w:t>
                  </w:r>
                  <w:r w:rsidR="009A2EDF">
                    <w:rPr>
                      <w:rFonts w:asciiTheme="minorHAnsi" w:hAnsiTheme="minorHAnsi"/>
                      <w:b/>
                      <w:sz w:val="22"/>
                      <w:szCs w:val="22"/>
                    </w:rPr>
                    <w:t xml:space="preserve"> </w:t>
                  </w:r>
                  <w:r w:rsidRPr="009A2EDF">
                    <w:rPr>
                      <w:rFonts w:asciiTheme="minorHAnsi" w:hAnsiTheme="minorHAnsi"/>
                      <w:b/>
                      <w:sz w:val="22"/>
                      <w:szCs w:val="22"/>
                    </w:rPr>
                    <w:t>Hate/Bias Crime in a category below</w:t>
                  </w:r>
                </w:p>
                <w:p w14:paraId="7645AEF3" w14:textId="02ABADFA" w:rsidR="00670D28" w:rsidRPr="009A2EDF" w:rsidRDefault="00670D28" w:rsidP="00670D28">
                  <w:pPr>
                    <w:pStyle w:val="Default"/>
                    <w:rPr>
                      <w:rFonts w:asciiTheme="minorHAnsi" w:hAnsiTheme="minorHAnsi"/>
                      <w:sz w:val="22"/>
                      <w:szCs w:val="22"/>
                    </w:rPr>
                  </w:pPr>
                  <w:r w:rsidRPr="009A2EDF">
                    <w:rPr>
                      <w:rFonts w:asciiTheme="minorHAnsi" w:hAnsiTheme="minorHAnsi"/>
                      <w:sz w:val="22"/>
                      <w:szCs w:val="22"/>
                    </w:rPr>
                    <w:t xml:space="preserve">      </w:t>
                  </w:r>
                  <w:r w:rsidR="009A2EDF">
                    <w:rPr>
                      <w:rFonts w:asciiTheme="minorHAnsi" w:hAnsiTheme="minorHAnsi"/>
                      <w:sz w:val="22"/>
                      <w:szCs w:val="22"/>
                    </w:rPr>
                    <w:t xml:space="preserve">         </w:t>
                  </w:r>
                  <w:r w:rsidRPr="009A2EDF">
                    <w:rPr>
                      <w:rFonts w:asciiTheme="minorHAnsi" w:hAnsiTheme="minorHAnsi"/>
                      <w:sz w:val="22"/>
                      <w:szCs w:val="22"/>
                    </w:rPr>
                    <w:t>____ Larceny      _____       Vandalism     _____Intimidation     _____ Simple Assault</w:t>
                  </w:r>
                </w:p>
              </w:tc>
            </w:tr>
          </w:tbl>
          <w:p w14:paraId="68F13959" w14:textId="5909BE47" w:rsidR="00FC435A" w:rsidRPr="009A2EDF" w:rsidRDefault="001C4F92" w:rsidP="001C4F92">
            <w:pPr>
              <w:pStyle w:val="Default"/>
              <w:spacing w:before="120"/>
              <w:ind w:left="43"/>
              <w:rPr>
                <w:rFonts w:asciiTheme="minorHAnsi" w:hAnsiTheme="minorHAnsi"/>
                <w:b/>
                <w:sz w:val="22"/>
                <w:szCs w:val="22"/>
              </w:rPr>
            </w:pPr>
            <w:r w:rsidRPr="009A2EDF">
              <w:rPr>
                <w:rFonts w:asciiTheme="minorHAnsi" w:hAnsiTheme="minorHAnsi"/>
                <w:sz w:val="22"/>
                <w:szCs w:val="22"/>
              </w:rPr>
              <w:t xml:space="preserve"> </w:t>
            </w:r>
            <w:r w:rsidRPr="009A2EDF">
              <w:rPr>
                <w:rFonts w:asciiTheme="minorHAnsi" w:hAnsiTheme="minorHAnsi"/>
                <w:b/>
                <w:sz w:val="22"/>
                <w:szCs w:val="22"/>
              </w:rPr>
              <w:t>C.  Weapons Law, Liquor Law, or Drug Abuse Violations</w:t>
            </w:r>
          </w:p>
          <w:tbl>
            <w:tblPr>
              <w:tblStyle w:val="TableGrid"/>
              <w:tblW w:w="0" w:type="auto"/>
              <w:tblInd w:w="49" w:type="dxa"/>
              <w:tblLook w:val="04A0" w:firstRow="1" w:lastRow="0" w:firstColumn="1" w:lastColumn="0" w:noHBand="0" w:noVBand="1"/>
            </w:tblPr>
            <w:tblGrid>
              <w:gridCol w:w="5075"/>
              <w:gridCol w:w="5075"/>
            </w:tblGrid>
            <w:tr w:rsidR="00934FE2" w:rsidRPr="009A2EDF" w14:paraId="4F0BE10F" w14:textId="77777777" w:rsidTr="00433CC8">
              <w:trPr>
                <w:trHeight w:val="270"/>
              </w:trPr>
              <w:tc>
                <w:tcPr>
                  <w:tcW w:w="5075" w:type="dxa"/>
                </w:tcPr>
                <w:p w14:paraId="09320026" w14:textId="77777777" w:rsidR="00934FE2" w:rsidRPr="009A2EDF" w:rsidRDefault="00934FE2" w:rsidP="00934FE2">
                  <w:pPr>
                    <w:pStyle w:val="Default"/>
                    <w:rPr>
                      <w:rFonts w:asciiTheme="minorHAnsi" w:hAnsiTheme="minorHAnsi"/>
                      <w:sz w:val="22"/>
                      <w:szCs w:val="22"/>
                    </w:rPr>
                  </w:pPr>
                  <w:r w:rsidRPr="009A2EDF">
                    <w:rPr>
                      <w:rFonts w:asciiTheme="minorHAnsi" w:hAnsiTheme="minorHAnsi"/>
                      <w:sz w:val="22"/>
                      <w:szCs w:val="22"/>
                    </w:rPr>
                    <w:t>____  Weapons Law Violation</w:t>
                  </w:r>
                </w:p>
              </w:tc>
              <w:tc>
                <w:tcPr>
                  <w:tcW w:w="5075" w:type="dxa"/>
                </w:tcPr>
                <w:p w14:paraId="5E3C6C19" w14:textId="37A7BBD3" w:rsidR="00934FE2" w:rsidRPr="009A2EDF" w:rsidRDefault="00934FE2" w:rsidP="00287BA8">
                  <w:pPr>
                    <w:pStyle w:val="Default"/>
                    <w:rPr>
                      <w:rFonts w:asciiTheme="minorHAnsi" w:hAnsiTheme="minorHAnsi"/>
                      <w:sz w:val="22"/>
                      <w:szCs w:val="22"/>
                    </w:rPr>
                  </w:pPr>
                  <w:r w:rsidRPr="009A2EDF">
                    <w:rPr>
                      <w:rFonts w:asciiTheme="minorHAnsi" w:hAnsiTheme="minorHAnsi"/>
                      <w:sz w:val="22"/>
                      <w:szCs w:val="22"/>
                    </w:rPr>
                    <w:t xml:space="preserve">____  Drug </w:t>
                  </w:r>
                  <w:r w:rsidR="00287BA8">
                    <w:rPr>
                      <w:rFonts w:asciiTheme="minorHAnsi" w:hAnsiTheme="minorHAnsi"/>
                      <w:sz w:val="22"/>
                      <w:szCs w:val="22"/>
                    </w:rPr>
                    <w:t>Law</w:t>
                  </w:r>
                  <w:r w:rsidRPr="009A2EDF">
                    <w:rPr>
                      <w:rFonts w:asciiTheme="minorHAnsi" w:hAnsiTheme="minorHAnsi"/>
                      <w:sz w:val="22"/>
                      <w:szCs w:val="22"/>
                    </w:rPr>
                    <w:t xml:space="preserve"> Violation</w:t>
                  </w:r>
                </w:p>
              </w:tc>
            </w:tr>
            <w:tr w:rsidR="00FC435A" w:rsidRPr="009A2EDF" w14:paraId="448F850F" w14:textId="77777777" w:rsidTr="00433CC8">
              <w:trPr>
                <w:trHeight w:val="270"/>
              </w:trPr>
              <w:tc>
                <w:tcPr>
                  <w:tcW w:w="5075" w:type="dxa"/>
                </w:tcPr>
                <w:p w14:paraId="15C5DE75" w14:textId="77777777" w:rsidR="00FC435A" w:rsidRPr="009A2EDF" w:rsidRDefault="00FC435A" w:rsidP="00934FE2">
                  <w:pPr>
                    <w:pStyle w:val="Default"/>
                    <w:rPr>
                      <w:rFonts w:asciiTheme="minorHAnsi" w:hAnsiTheme="minorHAnsi"/>
                      <w:sz w:val="22"/>
                      <w:szCs w:val="22"/>
                    </w:rPr>
                  </w:pPr>
                  <w:r w:rsidRPr="009A2EDF">
                    <w:rPr>
                      <w:rFonts w:asciiTheme="minorHAnsi" w:hAnsiTheme="minorHAnsi"/>
                      <w:sz w:val="22"/>
                      <w:szCs w:val="22"/>
                    </w:rPr>
                    <w:t>____  Liquor Law Violation</w:t>
                  </w:r>
                </w:p>
              </w:tc>
              <w:tc>
                <w:tcPr>
                  <w:tcW w:w="5075" w:type="dxa"/>
                </w:tcPr>
                <w:p w14:paraId="62F3F875" w14:textId="77777777" w:rsidR="00FC435A" w:rsidRPr="009A2EDF" w:rsidRDefault="00FC435A" w:rsidP="00934FE2">
                  <w:pPr>
                    <w:pStyle w:val="Default"/>
                    <w:rPr>
                      <w:rFonts w:asciiTheme="minorHAnsi" w:hAnsiTheme="minorHAnsi"/>
                      <w:sz w:val="22"/>
                      <w:szCs w:val="22"/>
                    </w:rPr>
                  </w:pPr>
                </w:p>
              </w:tc>
            </w:tr>
          </w:tbl>
          <w:p w14:paraId="67FD52DB" w14:textId="77777777" w:rsidR="00EA743A" w:rsidRPr="009A2EDF" w:rsidRDefault="00EA743A" w:rsidP="00934FE2">
            <w:pPr>
              <w:pStyle w:val="Default"/>
              <w:rPr>
                <w:rFonts w:asciiTheme="minorHAnsi" w:hAnsiTheme="minorHAnsi"/>
                <w:sz w:val="22"/>
                <w:szCs w:val="22"/>
              </w:rPr>
            </w:pPr>
          </w:p>
        </w:tc>
      </w:tr>
    </w:tbl>
    <w:p w14:paraId="3E169A19" w14:textId="04D94682" w:rsidR="000C09CD" w:rsidRPr="009A2EDF" w:rsidRDefault="0073227D" w:rsidP="000C09CD">
      <w:pPr>
        <w:spacing w:before="120"/>
        <w:jc w:val="center"/>
        <w:outlineLvl w:val="0"/>
        <w:rPr>
          <w:i/>
          <w:sz w:val="22"/>
          <w:szCs w:val="22"/>
        </w:rPr>
      </w:pPr>
      <w:r w:rsidRPr="009A2EDF">
        <w:rPr>
          <w:sz w:val="22"/>
          <w:szCs w:val="22"/>
        </w:rPr>
        <w:t xml:space="preserve"> </w:t>
      </w:r>
      <w:r w:rsidR="000C09CD" w:rsidRPr="009A2EDF">
        <w:rPr>
          <w:b/>
          <w:bCs/>
          <w:sz w:val="22"/>
          <w:szCs w:val="22"/>
        </w:rPr>
        <w:t xml:space="preserve">Please forward this completed form to:  </w:t>
      </w:r>
      <w:r w:rsidR="000C09CD" w:rsidRPr="009A2EDF">
        <w:rPr>
          <w:i/>
          <w:sz w:val="22"/>
          <w:szCs w:val="22"/>
        </w:rPr>
        <w:t>UM</w:t>
      </w:r>
      <w:r w:rsidR="007150BC">
        <w:rPr>
          <w:i/>
          <w:sz w:val="22"/>
          <w:szCs w:val="22"/>
        </w:rPr>
        <w:t>D</w:t>
      </w:r>
      <w:r w:rsidR="000C09CD" w:rsidRPr="009A2EDF">
        <w:rPr>
          <w:i/>
          <w:sz w:val="22"/>
          <w:szCs w:val="22"/>
        </w:rPr>
        <w:t xml:space="preserve"> Police and keep a copy for your records.</w:t>
      </w:r>
    </w:p>
    <w:p w14:paraId="3BCDF631" w14:textId="0817BA8F" w:rsidR="000C09CD" w:rsidRPr="009A2EDF" w:rsidRDefault="000C09CD" w:rsidP="000C09CD">
      <w:pPr>
        <w:jc w:val="center"/>
        <w:rPr>
          <w:i/>
          <w:sz w:val="22"/>
          <w:szCs w:val="22"/>
        </w:rPr>
      </w:pPr>
      <w:r w:rsidRPr="009A2EDF">
        <w:rPr>
          <w:i/>
          <w:sz w:val="22"/>
          <w:szCs w:val="22"/>
        </w:rPr>
        <w:t xml:space="preserve">If you have questions about </w:t>
      </w:r>
      <w:r w:rsidR="007150BC">
        <w:rPr>
          <w:i/>
          <w:sz w:val="22"/>
          <w:szCs w:val="22"/>
        </w:rPr>
        <w:t>classifying a crime</w:t>
      </w:r>
      <w:r w:rsidRPr="009A2EDF">
        <w:rPr>
          <w:i/>
          <w:sz w:val="22"/>
          <w:szCs w:val="22"/>
        </w:rPr>
        <w:t xml:space="preserve"> contact</w:t>
      </w:r>
      <w:r w:rsidR="00F85A6C">
        <w:rPr>
          <w:i/>
          <w:sz w:val="22"/>
          <w:szCs w:val="22"/>
        </w:rPr>
        <w:t xml:space="preserve"> Chief</w:t>
      </w:r>
      <w:r w:rsidR="007150BC">
        <w:rPr>
          <w:i/>
          <w:sz w:val="22"/>
          <w:szCs w:val="22"/>
        </w:rPr>
        <w:t xml:space="preserve"> Sean </w:t>
      </w:r>
      <w:proofErr w:type="spellStart"/>
      <w:r w:rsidR="007150BC">
        <w:rPr>
          <w:i/>
          <w:sz w:val="22"/>
          <w:szCs w:val="22"/>
        </w:rPr>
        <w:t>Huls</w:t>
      </w:r>
      <w:proofErr w:type="spellEnd"/>
      <w:r w:rsidRPr="009A2EDF">
        <w:rPr>
          <w:i/>
          <w:sz w:val="22"/>
          <w:szCs w:val="22"/>
        </w:rPr>
        <w:t>,</w:t>
      </w:r>
      <w:r w:rsidR="007150BC">
        <w:rPr>
          <w:i/>
          <w:sz w:val="22"/>
          <w:szCs w:val="22"/>
        </w:rPr>
        <w:t xml:space="preserve"> UMD </w:t>
      </w:r>
      <w:proofErr w:type="spellStart"/>
      <w:r w:rsidR="007150BC">
        <w:rPr>
          <w:i/>
          <w:sz w:val="22"/>
          <w:szCs w:val="22"/>
        </w:rPr>
        <w:t>Clery</w:t>
      </w:r>
      <w:proofErr w:type="spellEnd"/>
      <w:r w:rsidR="007150BC">
        <w:rPr>
          <w:i/>
          <w:sz w:val="22"/>
          <w:szCs w:val="22"/>
        </w:rPr>
        <w:t xml:space="preserve"> Act Coordinator</w:t>
      </w:r>
      <w:r w:rsidR="00F85A6C">
        <w:rPr>
          <w:i/>
          <w:sz w:val="22"/>
          <w:szCs w:val="22"/>
        </w:rPr>
        <w:t xml:space="preserve"> or Lt. Tim </w:t>
      </w:r>
      <w:proofErr w:type="spellStart"/>
      <w:r w:rsidR="00F85A6C">
        <w:rPr>
          <w:i/>
          <w:sz w:val="22"/>
          <w:szCs w:val="22"/>
        </w:rPr>
        <w:t>LeGarde</w:t>
      </w:r>
      <w:proofErr w:type="spellEnd"/>
      <w:r w:rsidR="00E422FD" w:rsidRPr="009A2EDF">
        <w:rPr>
          <w:i/>
          <w:sz w:val="22"/>
          <w:szCs w:val="22"/>
        </w:rPr>
        <w:t xml:space="preserve"> </w:t>
      </w:r>
      <w:r w:rsidRPr="009A2EDF">
        <w:rPr>
          <w:i/>
          <w:sz w:val="22"/>
          <w:szCs w:val="22"/>
        </w:rPr>
        <w:t xml:space="preserve">at </w:t>
      </w:r>
      <w:r w:rsidR="007150BC">
        <w:rPr>
          <w:i/>
          <w:sz w:val="22"/>
          <w:szCs w:val="22"/>
        </w:rPr>
        <w:t>726-7000</w:t>
      </w:r>
      <w:r w:rsidRPr="009A2EDF">
        <w:rPr>
          <w:i/>
          <w:sz w:val="22"/>
          <w:szCs w:val="22"/>
        </w:rPr>
        <w:t xml:space="preserve"> or via e-mail at </w:t>
      </w:r>
      <w:hyperlink r:id="rId6" w:history="1">
        <w:r w:rsidR="00F85A6C" w:rsidRPr="00AF1190">
          <w:rPr>
            <w:rStyle w:val="Hyperlink"/>
            <w:i/>
            <w:sz w:val="22"/>
            <w:szCs w:val="22"/>
          </w:rPr>
          <w:t>shuls@d.umn.edu</w:t>
        </w:r>
      </w:hyperlink>
      <w:r w:rsidR="00F85A6C">
        <w:rPr>
          <w:i/>
          <w:sz w:val="22"/>
          <w:szCs w:val="22"/>
        </w:rPr>
        <w:t xml:space="preserve"> or tlegarde@d.umn.edu</w:t>
      </w:r>
    </w:p>
    <w:p w14:paraId="6F40FE7C" w14:textId="2E0924E9" w:rsidR="00833B31" w:rsidRPr="009A2EDF" w:rsidRDefault="005026B0" w:rsidP="00E422FD">
      <w:pPr>
        <w:rPr>
          <w:b/>
          <w:bCs/>
          <w:i/>
          <w:iCs/>
          <w:color w:val="000000"/>
          <w:sz w:val="22"/>
          <w:szCs w:val="22"/>
        </w:rPr>
      </w:pPr>
      <w:r w:rsidRPr="009A2EDF">
        <w:rPr>
          <w:b/>
          <w:bCs/>
          <w:i/>
          <w:iCs/>
          <w:sz w:val="22"/>
          <w:szCs w:val="22"/>
        </w:rPr>
        <w:br w:type="page"/>
      </w:r>
      <w:r w:rsidR="00833B31" w:rsidRPr="009A2EDF">
        <w:rPr>
          <w:rFonts w:cs="Avenir 55 Roman"/>
          <w:color w:val="221E1F"/>
          <w:sz w:val="28"/>
          <w:szCs w:val="28"/>
        </w:rPr>
        <w:lastRenderedPageBreak/>
        <w:t xml:space="preserve">University of Minnesota </w:t>
      </w:r>
      <w:r w:rsidR="007150BC">
        <w:rPr>
          <w:rFonts w:cs="Avenir 55 Roman"/>
          <w:color w:val="221E1F"/>
          <w:sz w:val="28"/>
          <w:szCs w:val="28"/>
        </w:rPr>
        <w:t>Duluth</w:t>
      </w:r>
      <w:r w:rsidR="00833B31" w:rsidRPr="009A2EDF">
        <w:rPr>
          <w:rFonts w:cs="Avenir 55 Roman"/>
          <w:color w:val="221E1F"/>
          <w:sz w:val="28"/>
          <w:szCs w:val="28"/>
        </w:rPr>
        <w:t xml:space="preserve"> Campus Security Authorities</w:t>
      </w:r>
    </w:p>
    <w:p w14:paraId="2273DCB3" w14:textId="4E849612" w:rsidR="00041FA6" w:rsidRPr="009A2EDF" w:rsidRDefault="00041FA6" w:rsidP="00CB7E3D">
      <w:pPr>
        <w:widowControl w:val="0"/>
        <w:autoSpaceDE w:val="0"/>
        <w:autoSpaceDN w:val="0"/>
        <w:adjustRightInd w:val="0"/>
        <w:spacing w:after="140" w:line="241" w:lineRule="atLeast"/>
        <w:rPr>
          <w:rFonts w:cs="MrsEavesRoman"/>
          <w:color w:val="221E1F"/>
          <w:sz w:val="22"/>
          <w:szCs w:val="22"/>
        </w:rPr>
      </w:pPr>
      <w:r w:rsidRPr="009A2EDF">
        <w:rPr>
          <w:rFonts w:cs="MrsEavesRoman"/>
          <w:color w:val="221E1F"/>
          <w:sz w:val="22"/>
          <w:szCs w:val="22"/>
        </w:rPr>
        <w:t xml:space="preserve">According to a federal law known as the </w:t>
      </w:r>
      <w:r w:rsidRPr="009A2EDF">
        <w:rPr>
          <w:rFonts w:cs="MrsEavesRoman"/>
          <w:i/>
          <w:color w:val="221E1F"/>
          <w:sz w:val="22"/>
          <w:szCs w:val="22"/>
        </w:rPr>
        <w:t xml:space="preserve">Jeanne Clery Disclosure of Campus Security Policy and Campus Crime Statistics Act, </w:t>
      </w:r>
      <w:r w:rsidRPr="009A2EDF">
        <w:rPr>
          <w:rFonts w:cs="MrsEavesRoman"/>
          <w:color w:val="221E1F"/>
          <w:sz w:val="22"/>
          <w:szCs w:val="22"/>
        </w:rPr>
        <w:t>UM</w:t>
      </w:r>
      <w:r w:rsidR="007150BC">
        <w:rPr>
          <w:rFonts w:cs="MrsEavesRoman"/>
          <w:color w:val="221E1F"/>
          <w:sz w:val="22"/>
          <w:szCs w:val="22"/>
        </w:rPr>
        <w:t>D</w:t>
      </w:r>
      <w:r w:rsidRPr="009A2EDF">
        <w:rPr>
          <w:rFonts w:cs="MrsEavesRoman"/>
          <w:color w:val="221E1F"/>
          <w:sz w:val="22"/>
          <w:szCs w:val="22"/>
        </w:rPr>
        <w:t xml:space="preserve"> and all universities receiving federal student financial aid funds are required to disclose “statistics concerning the occurrence of certain criminal offenses reported to local law enforcement agencies or any official of the institution who is defined as a ‘Campus Security Authority.’”</w:t>
      </w:r>
    </w:p>
    <w:p w14:paraId="61128D24" w14:textId="2980E906" w:rsidR="00041FA6" w:rsidRPr="009A2EDF" w:rsidRDefault="00041FA6" w:rsidP="00CB7E3D">
      <w:pPr>
        <w:widowControl w:val="0"/>
        <w:autoSpaceDE w:val="0"/>
        <w:autoSpaceDN w:val="0"/>
        <w:adjustRightInd w:val="0"/>
        <w:spacing w:after="140" w:line="241" w:lineRule="atLeast"/>
        <w:rPr>
          <w:rFonts w:cs="MrsEavesRoman"/>
          <w:color w:val="221E1F"/>
          <w:sz w:val="22"/>
          <w:szCs w:val="22"/>
        </w:rPr>
      </w:pPr>
      <w:r w:rsidRPr="009A2EDF">
        <w:rPr>
          <w:rFonts w:cs="MrsEavesRoman"/>
          <w:color w:val="221E1F"/>
          <w:sz w:val="22"/>
          <w:szCs w:val="22"/>
        </w:rPr>
        <w:t>The law defines “Campus Security Authority” as “An official of an institution who has significant responsibility for student and campus activities, including, but not limited to student housing, student discipline and campus judicial proceedings.”  Federal guidance notes that a dean of students, a director of athletics, a team coach, or a faculty advisor to a student group also have significant responsibility for student and campus activities.  A single teaching faculty member is unlikely to have significant responsibility for student or campus activities except when serving as an advisor</w:t>
      </w:r>
      <w:r w:rsidR="00F10676" w:rsidRPr="009A2EDF">
        <w:rPr>
          <w:rFonts w:cs="MrsEavesRoman"/>
          <w:color w:val="221E1F"/>
          <w:sz w:val="22"/>
          <w:szCs w:val="22"/>
        </w:rPr>
        <w:t xml:space="preserve"> to a student group or as students’ </w:t>
      </w:r>
      <w:r w:rsidRPr="009A2EDF">
        <w:rPr>
          <w:rFonts w:cs="MrsEavesRoman"/>
          <w:color w:val="221E1F"/>
          <w:sz w:val="22"/>
          <w:szCs w:val="22"/>
        </w:rPr>
        <w:t>academic advisor</w:t>
      </w:r>
      <w:r w:rsidR="00F10676" w:rsidRPr="009A2EDF">
        <w:rPr>
          <w:rFonts w:cs="MrsEavesRoman"/>
          <w:color w:val="221E1F"/>
          <w:sz w:val="22"/>
          <w:szCs w:val="22"/>
        </w:rPr>
        <w:t xml:space="preserve">.   Clerical </w:t>
      </w:r>
      <w:r w:rsidR="007E69CE" w:rsidRPr="009A2EDF">
        <w:rPr>
          <w:rFonts w:cs="MrsEavesRoman"/>
          <w:color w:val="221E1F"/>
          <w:sz w:val="22"/>
          <w:szCs w:val="22"/>
        </w:rPr>
        <w:t>staff</w:t>
      </w:r>
      <w:r w:rsidR="00F10676" w:rsidRPr="009A2EDF">
        <w:rPr>
          <w:rFonts w:cs="MrsEavesRoman"/>
          <w:color w:val="221E1F"/>
          <w:sz w:val="22"/>
          <w:szCs w:val="22"/>
        </w:rPr>
        <w:t>, as well, are unlikely to have significant responsibility for student and campus activities as defined by the Clery Act.</w:t>
      </w:r>
    </w:p>
    <w:p w14:paraId="09978850" w14:textId="23499D7C" w:rsidR="00CB7E3D" w:rsidRPr="009A2EDF" w:rsidRDefault="00041FA6" w:rsidP="007150BC">
      <w:pPr>
        <w:widowControl w:val="0"/>
        <w:autoSpaceDE w:val="0"/>
        <w:autoSpaceDN w:val="0"/>
        <w:adjustRightInd w:val="0"/>
        <w:spacing w:after="140" w:line="241" w:lineRule="atLeast"/>
        <w:rPr>
          <w:rFonts w:cs="MrsEavesRoman"/>
          <w:color w:val="221E1F"/>
          <w:sz w:val="22"/>
          <w:szCs w:val="22"/>
        </w:rPr>
      </w:pPr>
      <w:r w:rsidRPr="009A2EDF">
        <w:rPr>
          <w:rFonts w:cs="MrsEavesRoman"/>
          <w:color w:val="221E1F"/>
          <w:sz w:val="22"/>
          <w:szCs w:val="22"/>
        </w:rPr>
        <w:t>Crimes</w:t>
      </w:r>
      <w:r w:rsidR="00833B31" w:rsidRPr="009A2EDF">
        <w:rPr>
          <w:rFonts w:cs="MrsEavesRoman"/>
          <w:color w:val="221E1F"/>
          <w:sz w:val="22"/>
          <w:szCs w:val="22"/>
        </w:rPr>
        <w:t xml:space="preserve"> may be reported to persons </w:t>
      </w:r>
      <w:r w:rsidRPr="009A2EDF">
        <w:rPr>
          <w:rFonts w:cs="MrsEavesRoman"/>
          <w:color w:val="221E1F"/>
          <w:sz w:val="22"/>
          <w:szCs w:val="22"/>
        </w:rPr>
        <w:t xml:space="preserve">on campus </w:t>
      </w:r>
      <w:r w:rsidR="00833B31" w:rsidRPr="009A2EDF">
        <w:rPr>
          <w:rFonts w:cs="MrsEavesRoman"/>
          <w:color w:val="221E1F"/>
          <w:sz w:val="22"/>
          <w:szCs w:val="22"/>
        </w:rPr>
        <w:t>who have been designated as having significant responsibility for student and/or campus activities. Each will be responsible for forwarding campus crime reports to UM</w:t>
      </w:r>
      <w:r w:rsidR="007150BC">
        <w:rPr>
          <w:rFonts w:cs="MrsEavesRoman"/>
          <w:color w:val="221E1F"/>
          <w:sz w:val="22"/>
          <w:szCs w:val="22"/>
        </w:rPr>
        <w:t>D</w:t>
      </w:r>
      <w:r w:rsidR="00833B31" w:rsidRPr="009A2EDF">
        <w:rPr>
          <w:rFonts w:cs="MrsEavesRoman"/>
          <w:color w:val="221E1F"/>
          <w:sz w:val="22"/>
          <w:szCs w:val="22"/>
        </w:rPr>
        <w:t xml:space="preserve"> Police for investigation and campus crime reporting in compliance with the Campus Security Act. </w:t>
      </w:r>
    </w:p>
    <w:p w14:paraId="5D04400C" w14:textId="77777777" w:rsidR="00833B31" w:rsidRPr="009A2EDF" w:rsidRDefault="00833B31" w:rsidP="00833B31">
      <w:pPr>
        <w:widowControl w:val="0"/>
        <w:autoSpaceDE w:val="0"/>
        <w:autoSpaceDN w:val="0"/>
        <w:adjustRightInd w:val="0"/>
        <w:spacing w:line="241" w:lineRule="atLeast"/>
        <w:rPr>
          <w:rFonts w:cs="MrsEavesRoman"/>
          <w:color w:val="221E1F"/>
          <w:sz w:val="22"/>
          <w:szCs w:val="22"/>
        </w:rPr>
      </w:pPr>
    </w:p>
    <w:p w14:paraId="0EC22E34" w14:textId="77777777" w:rsidR="00833B31" w:rsidRPr="009A2EDF" w:rsidRDefault="00833B31" w:rsidP="00833B31">
      <w:pPr>
        <w:widowControl w:val="0"/>
        <w:autoSpaceDE w:val="0"/>
        <w:autoSpaceDN w:val="0"/>
        <w:adjustRightInd w:val="0"/>
        <w:spacing w:after="140" w:line="241" w:lineRule="atLeast"/>
        <w:rPr>
          <w:rFonts w:cs="MrsEavesRoman"/>
          <w:i/>
          <w:color w:val="221E1F"/>
          <w:sz w:val="22"/>
          <w:szCs w:val="22"/>
        </w:rPr>
      </w:pPr>
      <w:r w:rsidRPr="009A2EDF">
        <w:rPr>
          <w:rFonts w:cs="MrsEavesRoman"/>
          <w:i/>
          <w:color w:val="221E1F"/>
          <w:sz w:val="22"/>
          <w:szCs w:val="22"/>
        </w:rPr>
        <w:t>Note: The 1998 amendments to the Clery Act note that Student Counseling staff are not required to report or disclose privileged information as Campus Security Authorities. As a matter of policy, they are encouraged, if and when they deem it appropriate, to inform persons being counseled of the procedures to report crimes on a voluntary basis for inclusion into the annual crime statistics.</w:t>
      </w:r>
    </w:p>
    <w:p w14:paraId="36F480F6" w14:textId="77777777" w:rsidR="00833B31" w:rsidRPr="009A2EDF" w:rsidRDefault="00833B31">
      <w:pPr>
        <w:rPr>
          <w:rFonts w:cs="MrsEavesRoman"/>
          <w:color w:val="221E1F"/>
          <w:sz w:val="22"/>
          <w:szCs w:val="22"/>
        </w:rPr>
      </w:pPr>
      <w:r w:rsidRPr="009A2EDF">
        <w:rPr>
          <w:rFonts w:cs="MrsEavesRoman"/>
          <w:color w:val="221E1F"/>
          <w:sz w:val="22"/>
          <w:szCs w:val="22"/>
        </w:rPr>
        <w:br w:type="page"/>
      </w:r>
    </w:p>
    <w:p w14:paraId="74278A5E" w14:textId="4D685793" w:rsidR="00934FE2" w:rsidRPr="009A2EDF" w:rsidRDefault="005026B0" w:rsidP="00833B31">
      <w:pPr>
        <w:pStyle w:val="Default"/>
        <w:spacing w:before="120"/>
        <w:jc w:val="center"/>
        <w:rPr>
          <w:rFonts w:asciiTheme="minorHAnsi" w:hAnsiTheme="minorHAnsi"/>
          <w:b/>
          <w:bCs/>
          <w:i/>
          <w:iCs/>
          <w:sz w:val="22"/>
          <w:szCs w:val="22"/>
        </w:rPr>
      </w:pPr>
      <w:r w:rsidRPr="009A2EDF">
        <w:rPr>
          <w:rFonts w:asciiTheme="minorHAnsi" w:hAnsiTheme="minorHAnsi"/>
          <w:b/>
          <w:bCs/>
          <w:i/>
          <w:iCs/>
          <w:sz w:val="22"/>
          <w:szCs w:val="22"/>
        </w:rPr>
        <w:lastRenderedPageBreak/>
        <w:t>Definitions for Clery Act Reportable Crime</w:t>
      </w:r>
      <w:r w:rsidR="00934FE2" w:rsidRPr="009A2EDF">
        <w:rPr>
          <w:rFonts w:asciiTheme="minorHAnsi" w:hAnsiTheme="minorHAnsi"/>
          <w:b/>
          <w:bCs/>
          <w:i/>
          <w:iCs/>
          <w:sz w:val="22"/>
          <w:szCs w:val="22"/>
        </w:rPr>
        <w:t>s</w:t>
      </w:r>
    </w:p>
    <w:p w14:paraId="75C5929F" w14:textId="6AE66E56" w:rsidR="000C09CD" w:rsidRPr="009A2EDF" w:rsidRDefault="000C09CD" w:rsidP="005026B0">
      <w:pPr>
        <w:pStyle w:val="Default"/>
        <w:spacing w:before="120"/>
        <w:rPr>
          <w:rFonts w:asciiTheme="minorHAnsi" w:hAnsiTheme="minorHAnsi"/>
          <w:b/>
          <w:bCs/>
          <w:i/>
          <w:iCs/>
          <w:sz w:val="22"/>
          <w:szCs w:val="22"/>
        </w:rPr>
      </w:pPr>
      <w:r w:rsidRPr="009A2EDF">
        <w:rPr>
          <w:rFonts w:asciiTheme="minorHAnsi" w:hAnsiTheme="minorHAnsi"/>
          <w:b/>
          <w:bCs/>
          <w:i/>
          <w:iCs/>
          <w:sz w:val="22"/>
          <w:szCs w:val="22"/>
        </w:rPr>
        <w:t xml:space="preserve">A. </w:t>
      </w:r>
      <w:r w:rsidR="00287BA8">
        <w:rPr>
          <w:rFonts w:asciiTheme="minorHAnsi" w:hAnsiTheme="minorHAnsi"/>
          <w:b/>
          <w:bCs/>
          <w:i/>
          <w:iCs/>
          <w:sz w:val="22"/>
          <w:szCs w:val="22"/>
        </w:rPr>
        <w:t>Criminal Offenses</w:t>
      </w:r>
    </w:p>
    <w:p w14:paraId="2BF42D7D" w14:textId="3796D9C5" w:rsidR="0073227D" w:rsidRPr="009A2EDF" w:rsidRDefault="000C09CD" w:rsidP="005026B0">
      <w:pPr>
        <w:pStyle w:val="Default"/>
        <w:spacing w:before="120"/>
        <w:rPr>
          <w:rFonts w:asciiTheme="minorHAnsi" w:hAnsiTheme="minorHAnsi"/>
          <w:sz w:val="22"/>
          <w:szCs w:val="22"/>
        </w:rPr>
      </w:pPr>
      <w:r w:rsidRPr="009A2EDF">
        <w:rPr>
          <w:rFonts w:asciiTheme="minorHAnsi" w:hAnsiTheme="minorHAnsi"/>
          <w:b/>
          <w:bCs/>
          <w:i/>
          <w:iCs/>
          <w:sz w:val="22"/>
          <w:szCs w:val="22"/>
        </w:rPr>
        <w:t xml:space="preserve"> </w:t>
      </w:r>
      <w:r w:rsidR="0073227D" w:rsidRPr="009A2EDF">
        <w:rPr>
          <w:rFonts w:asciiTheme="minorHAnsi" w:hAnsiTheme="minorHAnsi"/>
          <w:b/>
          <w:bCs/>
          <w:i/>
          <w:iCs/>
          <w:sz w:val="22"/>
          <w:szCs w:val="22"/>
        </w:rPr>
        <w:t xml:space="preserve">Murder/Non-Negligent Manslaughter: </w:t>
      </w:r>
      <w:r w:rsidR="0073227D" w:rsidRPr="009A2EDF">
        <w:rPr>
          <w:rFonts w:asciiTheme="minorHAnsi" w:hAnsiTheme="minorHAnsi"/>
          <w:sz w:val="22"/>
          <w:szCs w:val="22"/>
        </w:rPr>
        <w:t xml:space="preserve">the willful (non-negligent) killing of one human being by another. NOTE: Deaths caused by negligence, attempts to kill, assaults to kill, suicides, accidental deaths, and justifiable homicides are excluded. </w:t>
      </w:r>
    </w:p>
    <w:p w14:paraId="5181D945" w14:textId="77777777" w:rsidR="0073227D" w:rsidRPr="009A2EDF" w:rsidRDefault="0073227D" w:rsidP="005026B0">
      <w:pPr>
        <w:pStyle w:val="Default"/>
        <w:spacing w:before="120"/>
        <w:rPr>
          <w:rFonts w:asciiTheme="minorHAnsi" w:hAnsiTheme="minorHAnsi"/>
          <w:sz w:val="22"/>
          <w:szCs w:val="22"/>
        </w:rPr>
      </w:pPr>
      <w:r w:rsidRPr="009A2EDF">
        <w:rPr>
          <w:rFonts w:asciiTheme="minorHAnsi" w:hAnsiTheme="minorHAnsi"/>
          <w:b/>
          <w:bCs/>
          <w:i/>
          <w:iCs/>
          <w:sz w:val="22"/>
          <w:szCs w:val="22"/>
        </w:rPr>
        <w:t>Negligent Manslaughter</w:t>
      </w:r>
      <w:r w:rsidRPr="009A2EDF">
        <w:rPr>
          <w:rFonts w:asciiTheme="minorHAnsi" w:hAnsiTheme="minorHAnsi"/>
          <w:b/>
          <w:bCs/>
          <w:sz w:val="22"/>
          <w:szCs w:val="22"/>
        </w:rPr>
        <w:t xml:space="preserve">: </w:t>
      </w:r>
      <w:r w:rsidRPr="009A2EDF">
        <w:rPr>
          <w:rFonts w:asciiTheme="minorHAnsi" w:hAnsiTheme="minorHAnsi"/>
          <w:sz w:val="22"/>
          <w:szCs w:val="22"/>
        </w:rPr>
        <w:t xml:space="preserve">the killing of another person through gross negligence. </w:t>
      </w:r>
    </w:p>
    <w:p w14:paraId="7D790321" w14:textId="77777777" w:rsidR="0073227D" w:rsidRPr="009A2EDF" w:rsidRDefault="0073227D" w:rsidP="005026B0">
      <w:pPr>
        <w:pStyle w:val="Default"/>
        <w:spacing w:before="120"/>
        <w:rPr>
          <w:rFonts w:asciiTheme="minorHAnsi" w:hAnsiTheme="minorHAnsi"/>
          <w:sz w:val="22"/>
          <w:szCs w:val="22"/>
        </w:rPr>
      </w:pPr>
      <w:r w:rsidRPr="009A2EDF">
        <w:rPr>
          <w:rFonts w:asciiTheme="minorHAnsi" w:hAnsiTheme="minorHAnsi"/>
          <w:b/>
          <w:bCs/>
          <w:i/>
          <w:iCs/>
          <w:sz w:val="22"/>
          <w:szCs w:val="22"/>
        </w:rPr>
        <w:t xml:space="preserve">Robbery: </w:t>
      </w:r>
      <w:r w:rsidRPr="009A2EDF">
        <w:rPr>
          <w:rFonts w:asciiTheme="minorHAnsi" w:hAnsiTheme="minorHAnsi"/>
          <w:sz w:val="22"/>
          <w:szCs w:val="22"/>
        </w:rPr>
        <w:t xml:space="preserve">the taking or attempting to take anything from value of the care, custody or control of a person or persons by force or threat of force or violence and/or by putting the victim in fear. </w:t>
      </w:r>
    </w:p>
    <w:p w14:paraId="09D85DE0" w14:textId="77777777" w:rsidR="00EA445A" w:rsidRPr="009A2EDF" w:rsidRDefault="0073227D" w:rsidP="00EA445A">
      <w:pPr>
        <w:pStyle w:val="Default"/>
        <w:spacing w:before="120"/>
        <w:rPr>
          <w:rFonts w:asciiTheme="minorHAnsi" w:hAnsiTheme="minorHAnsi"/>
          <w:sz w:val="22"/>
          <w:szCs w:val="22"/>
        </w:rPr>
      </w:pPr>
      <w:r w:rsidRPr="009A2EDF">
        <w:rPr>
          <w:rFonts w:asciiTheme="minorHAnsi" w:hAnsiTheme="minorHAnsi"/>
          <w:b/>
          <w:bCs/>
          <w:i/>
          <w:iCs/>
          <w:sz w:val="22"/>
          <w:szCs w:val="22"/>
        </w:rPr>
        <w:t xml:space="preserve">Aggravated Assault: </w:t>
      </w:r>
      <w:r w:rsidRPr="009A2EDF">
        <w:rPr>
          <w:rFonts w:asciiTheme="minorHAnsi" w:hAnsiTheme="minorHAnsi"/>
          <w:sz w:val="22"/>
          <w:szCs w:val="22"/>
        </w:rPr>
        <w:t xml:space="preserve">an unlawful attack by one person upon another for the purpose of inflicting severe or aggravated bodily injury. This type of assault usually is accompanied by the use of a weapon or by means likely to produce death or great bodily harm. It is not necessary that injury result from an aggravated assault when a gun, knife or other weapon is used which could or probably would result in a serious potential injury if the crime were successfully completed. </w:t>
      </w:r>
    </w:p>
    <w:p w14:paraId="41033077" w14:textId="1884E449" w:rsidR="00287BA8" w:rsidRPr="00287BA8" w:rsidRDefault="00287BA8" w:rsidP="00287BA8">
      <w:pPr>
        <w:pStyle w:val="Default"/>
        <w:spacing w:before="120"/>
        <w:rPr>
          <w:rFonts w:asciiTheme="minorHAnsi" w:hAnsiTheme="minorHAnsi"/>
          <w:bCs/>
          <w:sz w:val="22"/>
          <w:szCs w:val="22"/>
        </w:rPr>
      </w:pPr>
      <w:r w:rsidRPr="00287BA8">
        <w:rPr>
          <w:rFonts w:asciiTheme="minorHAnsi" w:hAnsiTheme="minorHAnsi"/>
          <w:b/>
          <w:bCs/>
          <w:i/>
          <w:sz w:val="22"/>
          <w:szCs w:val="22"/>
        </w:rPr>
        <w:t>Rape</w:t>
      </w:r>
      <w:r w:rsidRPr="00287BA8">
        <w:rPr>
          <w:rFonts w:asciiTheme="minorHAnsi" w:hAnsiTheme="minorHAnsi"/>
          <w:bCs/>
          <w:sz w:val="22"/>
          <w:szCs w:val="22"/>
        </w:rPr>
        <w:t>: is the penetration, no matter how slight, of the vagina or anus, with any body part or object, or oral penetra</w:t>
      </w:r>
      <w:r w:rsidRPr="00287BA8">
        <w:rPr>
          <w:rFonts w:asciiTheme="minorHAnsi" w:hAnsiTheme="minorHAnsi"/>
          <w:bCs/>
          <w:sz w:val="22"/>
          <w:szCs w:val="22"/>
        </w:rPr>
        <w:softHyphen/>
        <w:t xml:space="preserve">tion by a sex organ of another person, without the consent of the victim </w:t>
      </w:r>
    </w:p>
    <w:p w14:paraId="32672A03" w14:textId="59AFCCEE" w:rsidR="00287BA8" w:rsidRPr="00287BA8" w:rsidRDefault="00287BA8" w:rsidP="00287BA8">
      <w:pPr>
        <w:pStyle w:val="Default"/>
        <w:spacing w:before="120"/>
        <w:rPr>
          <w:rFonts w:asciiTheme="minorHAnsi" w:hAnsiTheme="minorHAnsi"/>
          <w:bCs/>
          <w:sz w:val="22"/>
          <w:szCs w:val="22"/>
        </w:rPr>
      </w:pPr>
      <w:r w:rsidRPr="00287BA8">
        <w:rPr>
          <w:rFonts w:asciiTheme="minorHAnsi" w:hAnsiTheme="minorHAnsi"/>
          <w:b/>
          <w:bCs/>
          <w:i/>
          <w:sz w:val="22"/>
          <w:szCs w:val="22"/>
        </w:rPr>
        <w:t>Fondling</w:t>
      </w:r>
      <w:r w:rsidRPr="00287BA8">
        <w:rPr>
          <w:rFonts w:asciiTheme="minorHAnsi" w:hAnsiTheme="minorHAnsi"/>
          <w:bCs/>
          <w:sz w:val="22"/>
          <w:szCs w:val="22"/>
        </w:rPr>
        <w:t>: is the touching of the private body parts of another person for the purpose of sexual gratification, with</w:t>
      </w:r>
      <w:r w:rsidRPr="00287BA8">
        <w:rPr>
          <w:rFonts w:asciiTheme="minorHAnsi" w:hAnsiTheme="minorHAnsi"/>
          <w:bCs/>
          <w:sz w:val="22"/>
          <w:szCs w:val="22"/>
        </w:rPr>
        <w:softHyphen/>
        <w:t xml:space="preserve">out the consent of the victim, including instances where the victim is incapable of giving consent because of his/her age or because of his/her temporary or permanent mental incapacity. </w:t>
      </w:r>
    </w:p>
    <w:p w14:paraId="3AC37454" w14:textId="518D3464" w:rsidR="00287BA8" w:rsidRPr="00287BA8" w:rsidRDefault="00287BA8" w:rsidP="00287BA8">
      <w:pPr>
        <w:pStyle w:val="Default"/>
        <w:spacing w:before="120" w:after="120"/>
        <w:rPr>
          <w:rFonts w:asciiTheme="minorHAnsi" w:hAnsiTheme="minorHAnsi"/>
          <w:bCs/>
          <w:sz w:val="22"/>
          <w:szCs w:val="22"/>
        </w:rPr>
      </w:pPr>
      <w:r w:rsidRPr="00287BA8">
        <w:rPr>
          <w:rFonts w:asciiTheme="minorHAnsi" w:hAnsiTheme="minorHAnsi"/>
          <w:b/>
          <w:bCs/>
          <w:i/>
          <w:sz w:val="22"/>
          <w:szCs w:val="22"/>
        </w:rPr>
        <w:t>Incest</w:t>
      </w:r>
      <w:r w:rsidRPr="00287BA8">
        <w:rPr>
          <w:rFonts w:asciiTheme="minorHAnsi" w:hAnsiTheme="minorHAnsi"/>
          <w:bCs/>
          <w:sz w:val="22"/>
          <w:szCs w:val="22"/>
        </w:rPr>
        <w:t xml:space="preserve">: sexual intercourse between persons who are related to each other within the degrees wherein marriage is prohibited by law. </w:t>
      </w:r>
    </w:p>
    <w:p w14:paraId="589E17D7" w14:textId="7787F772" w:rsidR="00287BA8" w:rsidRPr="00287BA8" w:rsidRDefault="00287BA8" w:rsidP="00287BA8">
      <w:pPr>
        <w:pStyle w:val="Default"/>
        <w:rPr>
          <w:rFonts w:asciiTheme="minorHAnsi" w:hAnsiTheme="minorHAnsi"/>
          <w:bCs/>
          <w:sz w:val="22"/>
          <w:szCs w:val="22"/>
        </w:rPr>
      </w:pPr>
      <w:r w:rsidRPr="00287BA8">
        <w:rPr>
          <w:rFonts w:asciiTheme="minorHAnsi" w:hAnsiTheme="minorHAnsi"/>
          <w:b/>
          <w:bCs/>
          <w:i/>
          <w:sz w:val="22"/>
          <w:szCs w:val="22"/>
        </w:rPr>
        <w:t>Statutory Rape</w:t>
      </w:r>
      <w:r w:rsidRPr="00287BA8">
        <w:rPr>
          <w:rFonts w:asciiTheme="minorHAnsi" w:hAnsiTheme="minorHAnsi"/>
          <w:bCs/>
          <w:sz w:val="22"/>
          <w:szCs w:val="22"/>
        </w:rPr>
        <w:t>: sexual intercourse with a person who is under the statutory age of consent.</w:t>
      </w:r>
    </w:p>
    <w:p w14:paraId="424E3B1E" w14:textId="7208D9F2" w:rsidR="0073227D" w:rsidRPr="009A2EDF" w:rsidRDefault="0073227D" w:rsidP="005026B0">
      <w:pPr>
        <w:pStyle w:val="Default"/>
        <w:spacing w:before="120"/>
        <w:rPr>
          <w:rFonts w:asciiTheme="minorHAnsi" w:hAnsiTheme="minorHAnsi"/>
          <w:sz w:val="22"/>
          <w:szCs w:val="22"/>
        </w:rPr>
      </w:pPr>
      <w:r w:rsidRPr="009A2EDF">
        <w:rPr>
          <w:rFonts w:asciiTheme="minorHAnsi" w:hAnsiTheme="minorHAnsi"/>
          <w:b/>
          <w:bCs/>
          <w:i/>
          <w:iCs/>
          <w:sz w:val="22"/>
          <w:szCs w:val="22"/>
        </w:rPr>
        <w:t xml:space="preserve">Burglary: </w:t>
      </w:r>
      <w:r w:rsidRPr="009A2EDF">
        <w:rPr>
          <w:rFonts w:asciiTheme="minorHAnsi" w:hAnsiTheme="minorHAnsi"/>
          <w:sz w:val="22"/>
          <w:szCs w:val="22"/>
        </w:rPr>
        <w:t xml:space="preserve">The unlawful entry of a structure to commit a felony or a theft. For reporting purposes this definition includes: unlawful entry with intent to commit a larceny or a felony; breaking and entering with intent to commit a larceny; housebreaking; safecracking; and all attempts to commit any of the aforementioned. </w:t>
      </w:r>
    </w:p>
    <w:p w14:paraId="4E3ED47A" w14:textId="77777777" w:rsidR="0073227D" w:rsidRPr="009A2EDF" w:rsidRDefault="0073227D" w:rsidP="005026B0">
      <w:pPr>
        <w:pStyle w:val="Default"/>
        <w:spacing w:before="120"/>
        <w:rPr>
          <w:rFonts w:asciiTheme="minorHAnsi" w:hAnsiTheme="minorHAnsi"/>
          <w:sz w:val="22"/>
          <w:szCs w:val="22"/>
        </w:rPr>
      </w:pPr>
      <w:r w:rsidRPr="009A2EDF">
        <w:rPr>
          <w:rFonts w:asciiTheme="minorHAnsi" w:hAnsiTheme="minorHAnsi"/>
          <w:b/>
          <w:bCs/>
          <w:i/>
          <w:iCs/>
          <w:sz w:val="22"/>
          <w:szCs w:val="22"/>
        </w:rPr>
        <w:t xml:space="preserve">Motor Vehicle Theft: </w:t>
      </w:r>
      <w:r w:rsidRPr="009A2EDF">
        <w:rPr>
          <w:rFonts w:asciiTheme="minorHAnsi" w:hAnsiTheme="minorHAnsi"/>
          <w:sz w:val="22"/>
          <w:szCs w:val="22"/>
        </w:rPr>
        <w:t xml:space="preserve">The theft or attempted theft of a motor vehicle. (Classify as motor vehicle theft all cases where automobiles are taken by persons not having lawful access, even though the vehicles are later abandoned - including joy riding) </w:t>
      </w:r>
    </w:p>
    <w:p w14:paraId="5B6A1958" w14:textId="77777777" w:rsidR="0073227D" w:rsidRPr="009A2EDF" w:rsidRDefault="0073227D" w:rsidP="005026B0">
      <w:pPr>
        <w:pStyle w:val="Default"/>
        <w:spacing w:before="120"/>
        <w:rPr>
          <w:rFonts w:asciiTheme="minorHAnsi" w:hAnsiTheme="minorHAnsi"/>
          <w:sz w:val="22"/>
          <w:szCs w:val="22"/>
        </w:rPr>
      </w:pPr>
      <w:r w:rsidRPr="009A2EDF">
        <w:rPr>
          <w:rFonts w:asciiTheme="minorHAnsi" w:hAnsiTheme="minorHAnsi"/>
          <w:b/>
          <w:bCs/>
          <w:i/>
          <w:iCs/>
          <w:sz w:val="22"/>
          <w:szCs w:val="22"/>
        </w:rPr>
        <w:t>Arson</w:t>
      </w:r>
      <w:r w:rsidRPr="009A2EDF">
        <w:rPr>
          <w:rFonts w:asciiTheme="minorHAnsi" w:hAnsiTheme="minorHAnsi"/>
          <w:b/>
          <w:bCs/>
          <w:sz w:val="22"/>
          <w:szCs w:val="22"/>
        </w:rPr>
        <w:t xml:space="preserve">: </w:t>
      </w:r>
      <w:r w:rsidRPr="009A2EDF">
        <w:rPr>
          <w:rFonts w:asciiTheme="minorHAnsi" w:hAnsiTheme="minorHAnsi"/>
          <w:sz w:val="22"/>
          <w:szCs w:val="22"/>
        </w:rPr>
        <w:t xml:space="preserve">The willful or malicious burning or attempt to burn, with or without intent to defraud, a dwelling house, public building, motor vehicle or aircraft, or personal property of another kind. </w:t>
      </w:r>
    </w:p>
    <w:p w14:paraId="6F36B3F5" w14:textId="682109E4" w:rsidR="0073227D" w:rsidRPr="009A2EDF" w:rsidRDefault="000C09CD" w:rsidP="005026B0">
      <w:pPr>
        <w:pStyle w:val="Default"/>
        <w:spacing w:before="120"/>
        <w:rPr>
          <w:rFonts w:asciiTheme="minorHAnsi" w:hAnsiTheme="minorHAnsi"/>
          <w:sz w:val="22"/>
          <w:szCs w:val="22"/>
        </w:rPr>
      </w:pPr>
      <w:r w:rsidRPr="009A2EDF">
        <w:rPr>
          <w:rFonts w:asciiTheme="minorHAnsi" w:hAnsiTheme="minorHAnsi"/>
          <w:b/>
          <w:bCs/>
          <w:sz w:val="22"/>
          <w:szCs w:val="22"/>
        </w:rPr>
        <w:t xml:space="preserve">B.  </w:t>
      </w:r>
      <w:r w:rsidR="0073227D" w:rsidRPr="009A2EDF">
        <w:rPr>
          <w:rFonts w:asciiTheme="minorHAnsi" w:hAnsiTheme="minorHAnsi"/>
          <w:b/>
          <w:bCs/>
          <w:sz w:val="22"/>
          <w:szCs w:val="22"/>
        </w:rPr>
        <w:t xml:space="preserve">HATE CRIMES </w:t>
      </w:r>
    </w:p>
    <w:p w14:paraId="56058D26" w14:textId="38349F90" w:rsidR="000C09CD" w:rsidRPr="009A2EDF" w:rsidRDefault="004E16E8" w:rsidP="000C09CD">
      <w:pPr>
        <w:pStyle w:val="Default"/>
        <w:spacing w:before="120"/>
        <w:rPr>
          <w:rFonts w:asciiTheme="minorHAnsi" w:hAnsiTheme="minorHAnsi"/>
          <w:sz w:val="22"/>
          <w:szCs w:val="22"/>
        </w:rPr>
      </w:pPr>
      <w:r w:rsidRPr="009A2EDF">
        <w:rPr>
          <w:rFonts w:asciiTheme="minorHAnsi" w:hAnsiTheme="minorHAnsi"/>
          <w:sz w:val="22"/>
          <w:szCs w:val="22"/>
        </w:rPr>
        <w:t xml:space="preserve">We are also required to report statistics for bias-related/hate crimes by the type of bias as defined above. </w:t>
      </w:r>
      <w:r w:rsidR="000C09CD" w:rsidRPr="009A2EDF">
        <w:rPr>
          <w:rFonts w:asciiTheme="minorHAnsi" w:hAnsiTheme="minorHAnsi"/>
          <w:sz w:val="22"/>
          <w:szCs w:val="22"/>
        </w:rPr>
        <w:t>A bias-related (hate) crime is not a separate, distinct crime, but is the commission of a criminal offense which was motivated by the</w:t>
      </w:r>
      <w:r w:rsidRPr="009A2EDF">
        <w:rPr>
          <w:rFonts w:asciiTheme="minorHAnsi" w:hAnsiTheme="minorHAnsi"/>
          <w:sz w:val="22"/>
          <w:szCs w:val="22"/>
        </w:rPr>
        <w:t xml:space="preserve"> offender's bias. For example, someone commits an act of aggravated assault,</w:t>
      </w:r>
      <w:r w:rsidR="000C09CD" w:rsidRPr="009A2EDF">
        <w:rPr>
          <w:rFonts w:asciiTheme="minorHAnsi" w:hAnsiTheme="minorHAnsi"/>
          <w:sz w:val="22"/>
          <w:szCs w:val="22"/>
        </w:rPr>
        <w:t xml:space="preserve"> which is a crime. If the facts of the case indicate that the offender was motivated to commit the offense because of his</w:t>
      </w:r>
      <w:r w:rsidRPr="009A2EDF">
        <w:rPr>
          <w:rFonts w:asciiTheme="minorHAnsi" w:hAnsiTheme="minorHAnsi"/>
          <w:sz w:val="22"/>
          <w:szCs w:val="22"/>
        </w:rPr>
        <w:t>/her</w:t>
      </w:r>
      <w:r w:rsidR="000C09CD" w:rsidRPr="009A2EDF">
        <w:rPr>
          <w:rFonts w:asciiTheme="minorHAnsi" w:hAnsiTheme="minorHAnsi"/>
          <w:sz w:val="22"/>
          <w:szCs w:val="22"/>
        </w:rPr>
        <w:t xml:space="preserve"> bias against the victim'</w:t>
      </w:r>
      <w:r w:rsidR="00287BA8">
        <w:rPr>
          <w:rFonts w:asciiTheme="minorHAnsi" w:hAnsiTheme="minorHAnsi"/>
          <w:sz w:val="22"/>
          <w:szCs w:val="22"/>
        </w:rPr>
        <w:t xml:space="preserve">s disability, gender, gender identity, ethnicity, </w:t>
      </w:r>
      <w:r w:rsidR="000C09CD" w:rsidRPr="009A2EDF">
        <w:rPr>
          <w:rFonts w:asciiTheme="minorHAnsi" w:hAnsiTheme="minorHAnsi"/>
          <w:sz w:val="22"/>
          <w:szCs w:val="22"/>
        </w:rPr>
        <w:t>national origin, race, religion, or sexual orientation</w:t>
      </w:r>
      <w:r w:rsidRPr="009A2EDF">
        <w:rPr>
          <w:rFonts w:asciiTheme="minorHAnsi" w:hAnsiTheme="minorHAnsi"/>
          <w:sz w:val="22"/>
          <w:szCs w:val="22"/>
        </w:rPr>
        <w:t xml:space="preserve">, then the assault is </w:t>
      </w:r>
      <w:r w:rsidR="000C09CD" w:rsidRPr="009A2EDF">
        <w:rPr>
          <w:rFonts w:asciiTheme="minorHAnsi" w:hAnsiTheme="minorHAnsi"/>
          <w:sz w:val="22"/>
          <w:szCs w:val="22"/>
        </w:rPr>
        <w:t xml:space="preserve"> also classified as a hate crime. </w:t>
      </w:r>
    </w:p>
    <w:p w14:paraId="36DFCA60" w14:textId="77777777" w:rsidR="00E422FD" w:rsidRPr="009A2EDF" w:rsidRDefault="004E16E8" w:rsidP="00E422FD">
      <w:pPr>
        <w:pStyle w:val="Default"/>
        <w:spacing w:before="120"/>
        <w:rPr>
          <w:rFonts w:asciiTheme="minorHAnsi" w:hAnsiTheme="minorHAnsi"/>
          <w:sz w:val="22"/>
          <w:szCs w:val="22"/>
        </w:rPr>
      </w:pPr>
      <w:r w:rsidRPr="009A2EDF">
        <w:rPr>
          <w:rFonts w:asciiTheme="minorHAnsi" w:hAnsiTheme="minorHAnsi"/>
          <w:sz w:val="22"/>
          <w:szCs w:val="22"/>
        </w:rPr>
        <w:t xml:space="preserve">In addition, if a crime occurs involving intimidation, vandalism, larceny, simple assault or other bodily injury (defined below), and the crime is motivated by bias/hate the law requires that the statistic be reported as a hate crime. </w:t>
      </w:r>
    </w:p>
    <w:p w14:paraId="100EC1D3" w14:textId="77777777" w:rsidR="00E422FD" w:rsidRPr="009A2EDF" w:rsidRDefault="0073227D" w:rsidP="00E422FD">
      <w:pPr>
        <w:pStyle w:val="Default"/>
        <w:spacing w:before="120"/>
        <w:rPr>
          <w:rFonts w:asciiTheme="minorHAnsi" w:hAnsiTheme="minorHAnsi"/>
          <w:sz w:val="22"/>
          <w:szCs w:val="22"/>
        </w:rPr>
      </w:pPr>
      <w:r w:rsidRPr="009A2EDF">
        <w:rPr>
          <w:rFonts w:asciiTheme="minorHAnsi" w:hAnsiTheme="minorHAnsi"/>
          <w:b/>
          <w:bCs/>
          <w:i/>
          <w:iCs/>
          <w:sz w:val="22"/>
          <w:szCs w:val="22"/>
        </w:rPr>
        <w:t>Larceny</w:t>
      </w:r>
      <w:r w:rsidRPr="009A2EDF">
        <w:rPr>
          <w:rFonts w:asciiTheme="minorHAnsi" w:hAnsiTheme="minorHAnsi"/>
          <w:sz w:val="22"/>
          <w:szCs w:val="22"/>
        </w:rPr>
        <w:t xml:space="preserve">: The unlawful taking, carrying, leading, or riding away of property from the possession or constructive possession of another. </w:t>
      </w:r>
    </w:p>
    <w:p w14:paraId="0ABA4EDD" w14:textId="77777777" w:rsidR="00E422FD" w:rsidRPr="009A2EDF" w:rsidRDefault="0073227D" w:rsidP="00E422FD">
      <w:pPr>
        <w:pStyle w:val="Default"/>
        <w:spacing w:before="120"/>
        <w:rPr>
          <w:rFonts w:asciiTheme="minorHAnsi" w:hAnsiTheme="minorHAnsi"/>
          <w:sz w:val="22"/>
          <w:szCs w:val="22"/>
        </w:rPr>
      </w:pPr>
      <w:r w:rsidRPr="009A2EDF">
        <w:rPr>
          <w:rFonts w:asciiTheme="minorHAnsi" w:hAnsiTheme="minorHAnsi"/>
          <w:b/>
          <w:bCs/>
          <w:i/>
          <w:iCs/>
          <w:sz w:val="22"/>
          <w:szCs w:val="22"/>
        </w:rPr>
        <w:t>Vandalism</w:t>
      </w:r>
      <w:r w:rsidRPr="009A2EDF">
        <w:rPr>
          <w:rFonts w:asciiTheme="minorHAnsi" w:hAnsiTheme="minorHAnsi"/>
          <w:i/>
          <w:iCs/>
          <w:sz w:val="22"/>
          <w:szCs w:val="22"/>
        </w:rPr>
        <w:t xml:space="preserve">: </w:t>
      </w:r>
      <w:r w:rsidRPr="009A2EDF">
        <w:rPr>
          <w:rFonts w:asciiTheme="minorHAnsi" w:hAnsiTheme="minorHAnsi"/>
          <w:sz w:val="22"/>
          <w:szCs w:val="22"/>
        </w:rPr>
        <w:t xml:space="preserve">To willfully or maliciously destroy, injure, disfigure, or deface any public or private property, real or personal, without the consent of the owner or person having custody or control by cutting, tearing, breaking, marking, painting, drawing, covering with filth, or any other such means as may be specified by local law. </w:t>
      </w:r>
    </w:p>
    <w:p w14:paraId="53E56254" w14:textId="77777777" w:rsidR="00EA445A" w:rsidRPr="009A2EDF" w:rsidRDefault="0073227D" w:rsidP="00E422FD">
      <w:pPr>
        <w:pStyle w:val="Default"/>
        <w:spacing w:before="120"/>
        <w:rPr>
          <w:rFonts w:asciiTheme="minorHAnsi" w:hAnsiTheme="minorHAnsi"/>
          <w:sz w:val="22"/>
          <w:szCs w:val="22"/>
        </w:rPr>
      </w:pPr>
      <w:r w:rsidRPr="009A2EDF">
        <w:rPr>
          <w:rFonts w:asciiTheme="minorHAnsi" w:hAnsiTheme="minorHAnsi"/>
          <w:b/>
          <w:bCs/>
          <w:i/>
          <w:iCs/>
          <w:sz w:val="22"/>
          <w:szCs w:val="22"/>
        </w:rPr>
        <w:t>Intimidation</w:t>
      </w:r>
      <w:r w:rsidRPr="009A2EDF">
        <w:rPr>
          <w:rFonts w:asciiTheme="minorHAnsi" w:hAnsiTheme="minorHAnsi"/>
          <w:i/>
          <w:iCs/>
          <w:sz w:val="22"/>
          <w:szCs w:val="22"/>
        </w:rPr>
        <w:t xml:space="preserve">: </w:t>
      </w:r>
      <w:r w:rsidRPr="009A2EDF">
        <w:rPr>
          <w:rFonts w:asciiTheme="minorHAnsi" w:hAnsiTheme="minorHAnsi"/>
          <w:sz w:val="22"/>
          <w:szCs w:val="22"/>
        </w:rPr>
        <w:t xml:space="preserve">To unlawfully place another person in reasonable fear of bodily harm through the use of threatening words and/or other conduct, but without displaying a weapon or subjecting the victim to actual physical attack. </w:t>
      </w:r>
    </w:p>
    <w:p w14:paraId="553491F0" w14:textId="77777777" w:rsidR="00EA445A" w:rsidRPr="009A2EDF" w:rsidRDefault="0073227D" w:rsidP="00EA445A">
      <w:pPr>
        <w:pStyle w:val="Default"/>
        <w:spacing w:before="120"/>
        <w:rPr>
          <w:rFonts w:asciiTheme="minorHAnsi" w:hAnsiTheme="minorHAnsi"/>
          <w:sz w:val="22"/>
          <w:szCs w:val="22"/>
        </w:rPr>
      </w:pPr>
      <w:r w:rsidRPr="009A2EDF">
        <w:rPr>
          <w:rFonts w:asciiTheme="minorHAnsi" w:hAnsiTheme="minorHAnsi"/>
          <w:b/>
          <w:bCs/>
          <w:i/>
          <w:iCs/>
          <w:sz w:val="22"/>
          <w:szCs w:val="22"/>
        </w:rPr>
        <w:lastRenderedPageBreak/>
        <w:t>Simple Assault</w:t>
      </w:r>
      <w:r w:rsidRPr="009A2EDF">
        <w:rPr>
          <w:rFonts w:asciiTheme="minorHAnsi" w:hAnsiTheme="minorHAnsi"/>
          <w:sz w:val="22"/>
          <w:szCs w:val="22"/>
        </w:rPr>
        <w:t xml:space="preserve">: An unlawful physical attack by one person upon another where neither the offender displays a weapon, nor the victim suffers obvious severe or aggravated bodily injury involving apparent broken bones, loss of teeth, possible internal injury, severe laceration or loss of consciousness. </w:t>
      </w:r>
    </w:p>
    <w:p w14:paraId="33BBDDEC" w14:textId="77777777" w:rsidR="00EA445A" w:rsidRPr="009A2EDF" w:rsidRDefault="00EA445A" w:rsidP="00EA445A">
      <w:pPr>
        <w:autoSpaceDE w:val="0"/>
        <w:autoSpaceDN w:val="0"/>
        <w:adjustRightInd w:val="0"/>
        <w:rPr>
          <w:rFonts w:eastAsiaTheme="minorHAnsi" w:cs="Arial-BoldMT"/>
          <w:b/>
          <w:bCs/>
          <w:sz w:val="22"/>
          <w:szCs w:val="22"/>
        </w:rPr>
      </w:pPr>
    </w:p>
    <w:p w14:paraId="144B3878" w14:textId="2CE0D1E9" w:rsidR="004E16E8" w:rsidRDefault="004E16E8" w:rsidP="00EA445A">
      <w:pPr>
        <w:spacing w:after="200"/>
        <w:rPr>
          <w:i/>
          <w:sz w:val="22"/>
          <w:szCs w:val="22"/>
        </w:rPr>
      </w:pPr>
      <w:r w:rsidRPr="009A2EDF">
        <w:rPr>
          <w:i/>
          <w:sz w:val="22"/>
          <w:szCs w:val="22"/>
        </w:rPr>
        <w:t xml:space="preserve">Note: </w:t>
      </w:r>
      <w:r w:rsidR="007E69CE" w:rsidRPr="009A2EDF">
        <w:rPr>
          <w:i/>
          <w:sz w:val="22"/>
          <w:szCs w:val="22"/>
        </w:rPr>
        <w:t>Larceny</w:t>
      </w:r>
      <w:r w:rsidRPr="009A2EDF">
        <w:rPr>
          <w:i/>
          <w:sz w:val="22"/>
          <w:szCs w:val="22"/>
        </w:rPr>
        <w:t>, vandalism, intimidation, and simple assaults are only reported when they are motivated by bias/hate.</w:t>
      </w:r>
    </w:p>
    <w:p w14:paraId="47E1B48E" w14:textId="523C1AFD" w:rsidR="00287BA8" w:rsidRDefault="00287BA8" w:rsidP="00EA445A">
      <w:pPr>
        <w:spacing w:after="200"/>
        <w:rPr>
          <w:b/>
          <w:sz w:val="22"/>
          <w:szCs w:val="22"/>
        </w:rPr>
      </w:pPr>
      <w:r>
        <w:rPr>
          <w:b/>
          <w:sz w:val="22"/>
          <w:szCs w:val="22"/>
        </w:rPr>
        <w:t>C. VAWA Offenses</w:t>
      </w:r>
    </w:p>
    <w:p w14:paraId="5D3C496B" w14:textId="77777777" w:rsidR="00287BA8" w:rsidRPr="009A2EDF" w:rsidRDefault="00287BA8" w:rsidP="00287BA8">
      <w:pPr>
        <w:pStyle w:val="Default"/>
        <w:spacing w:before="120"/>
        <w:rPr>
          <w:rFonts w:asciiTheme="minorHAnsi" w:eastAsiaTheme="minorHAnsi" w:hAnsiTheme="minorHAnsi" w:cs="ArialMT"/>
          <w:sz w:val="22"/>
          <w:szCs w:val="22"/>
        </w:rPr>
      </w:pPr>
      <w:r w:rsidRPr="009A2EDF">
        <w:rPr>
          <w:rFonts w:asciiTheme="minorHAnsi" w:eastAsiaTheme="minorHAnsi" w:hAnsiTheme="minorHAnsi" w:cs="Arial-BoldMT"/>
          <w:b/>
          <w:bCs/>
          <w:i/>
          <w:sz w:val="22"/>
          <w:szCs w:val="22"/>
        </w:rPr>
        <w:t>Dating violence:</w:t>
      </w:r>
      <w:r w:rsidRPr="009A2EDF">
        <w:rPr>
          <w:rFonts w:asciiTheme="minorHAnsi" w:eastAsiaTheme="minorHAnsi" w:hAnsiTheme="minorHAnsi" w:cs="Arial-BoldMT"/>
          <w:b/>
          <w:bCs/>
          <w:sz w:val="22"/>
          <w:szCs w:val="22"/>
        </w:rPr>
        <w:t xml:space="preserve"> </w:t>
      </w:r>
      <w:r w:rsidRPr="009A2EDF">
        <w:rPr>
          <w:rFonts w:asciiTheme="minorHAnsi" w:eastAsiaTheme="minorHAnsi" w:hAnsiTheme="minorHAnsi" w:cs="ArialMT"/>
          <w:sz w:val="22"/>
          <w:szCs w:val="22"/>
        </w:rPr>
        <w:t>Violence committed by a person who is or has been in a social relationship of a romantic or intimate nature with the victim;</w:t>
      </w:r>
      <w:r w:rsidRPr="009A2EDF">
        <w:rPr>
          <w:rFonts w:asciiTheme="minorHAnsi" w:eastAsiaTheme="minorHAnsi" w:hAnsiTheme="minorHAnsi" w:cs="Arial-BoldMT"/>
          <w:b/>
          <w:bCs/>
          <w:sz w:val="22"/>
          <w:szCs w:val="22"/>
        </w:rPr>
        <w:t xml:space="preserve"> </w:t>
      </w:r>
      <w:r w:rsidRPr="009A2EDF">
        <w:rPr>
          <w:rFonts w:asciiTheme="minorHAnsi" w:eastAsiaTheme="minorHAnsi" w:hAnsiTheme="minorHAnsi" w:cs="ArialMT"/>
          <w:sz w:val="22"/>
          <w:szCs w:val="22"/>
          <w:u w:val="single"/>
        </w:rPr>
        <w:t>and</w:t>
      </w:r>
      <w:r w:rsidRPr="009A2EDF">
        <w:rPr>
          <w:rFonts w:asciiTheme="minorHAnsi" w:eastAsiaTheme="minorHAnsi" w:hAnsiTheme="minorHAnsi" w:cs="ArialMT"/>
          <w:sz w:val="22"/>
          <w:szCs w:val="22"/>
        </w:rPr>
        <w:t xml:space="preserve"> where the existence of such a relationship shall be determined based on a consideration of the following factors: (</w:t>
      </w:r>
      <w:proofErr w:type="spellStart"/>
      <w:r w:rsidRPr="009A2EDF">
        <w:rPr>
          <w:rFonts w:asciiTheme="minorHAnsi" w:eastAsiaTheme="minorHAnsi" w:hAnsiTheme="minorHAnsi" w:cs="ArialMT"/>
          <w:sz w:val="22"/>
          <w:szCs w:val="22"/>
        </w:rPr>
        <w:t>i</w:t>
      </w:r>
      <w:proofErr w:type="spellEnd"/>
      <w:r w:rsidRPr="009A2EDF">
        <w:rPr>
          <w:rFonts w:asciiTheme="minorHAnsi" w:eastAsiaTheme="minorHAnsi" w:hAnsiTheme="minorHAnsi" w:cs="ArialMT"/>
          <w:sz w:val="22"/>
          <w:szCs w:val="22"/>
        </w:rPr>
        <w:t xml:space="preserve">) The length of the relationship, (ii) The type of relationship, (iii) The frequency of interaction between the persons involved in the relationship. </w:t>
      </w:r>
    </w:p>
    <w:p w14:paraId="6CD97BF0" w14:textId="77777777" w:rsidR="00287BA8" w:rsidRPr="009A2EDF" w:rsidRDefault="00287BA8" w:rsidP="00287BA8">
      <w:pPr>
        <w:pStyle w:val="Default"/>
        <w:spacing w:before="120"/>
        <w:rPr>
          <w:rFonts w:asciiTheme="minorHAnsi" w:eastAsiaTheme="minorHAnsi" w:hAnsiTheme="minorHAnsi" w:cs="ArialMT"/>
          <w:sz w:val="22"/>
          <w:szCs w:val="22"/>
        </w:rPr>
      </w:pPr>
      <w:r w:rsidRPr="009A2EDF">
        <w:rPr>
          <w:rFonts w:asciiTheme="minorHAnsi" w:eastAsiaTheme="minorHAnsi" w:hAnsiTheme="minorHAnsi" w:cs="Arial-BoldMT"/>
          <w:b/>
          <w:bCs/>
          <w:i/>
          <w:sz w:val="22"/>
          <w:szCs w:val="22"/>
        </w:rPr>
        <w:t>Domestic violence:</w:t>
      </w:r>
      <w:r w:rsidRPr="009A2EDF">
        <w:rPr>
          <w:rFonts w:asciiTheme="minorHAnsi" w:eastAsiaTheme="minorHAnsi" w:hAnsiTheme="minorHAnsi" w:cs="Arial-BoldMT"/>
          <w:b/>
          <w:bCs/>
          <w:sz w:val="22"/>
          <w:szCs w:val="22"/>
        </w:rPr>
        <w:t xml:space="preserve"> </w:t>
      </w:r>
      <w:r w:rsidRPr="009A2EDF">
        <w:rPr>
          <w:rFonts w:asciiTheme="minorHAnsi" w:eastAsiaTheme="minorHAnsi" w:hAnsiTheme="minorHAnsi" w:cs="ArialMT"/>
          <w:sz w:val="22"/>
          <w:szCs w:val="22"/>
        </w:rPr>
        <w:t>Felony or misdemeanor crimes of violence committed by a</w:t>
      </w:r>
      <w:r w:rsidRPr="009A2EDF">
        <w:rPr>
          <w:rFonts w:asciiTheme="minorHAnsi" w:eastAsiaTheme="minorHAnsi" w:hAnsiTheme="minorHAnsi" w:cs="Arial-BoldMT"/>
          <w:b/>
          <w:bCs/>
          <w:sz w:val="22"/>
          <w:szCs w:val="22"/>
        </w:rPr>
        <w:t xml:space="preserve"> </w:t>
      </w:r>
      <w:r w:rsidRPr="009A2EDF">
        <w:rPr>
          <w:rFonts w:asciiTheme="minorHAnsi" w:eastAsiaTheme="minorHAnsi" w:hAnsiTheme="minorHAnsi" w:cs="ArialMT"/>
          <w:sz w:val="22"/>
          <w:szCs w:val="22"/>
        </w:rPr>
        <w:t>current or former spouse or intimate partner of the</w:t>
      </w:r>
      <w:r w:rsidRPr="009A2EDF">
        <w:rPr>
          <w:rFonts w:asciiTheme="minorHAnsi" w:eastAsiaTheme="minorHAnsi" w:hAnsiTheme="minorHAnsi" w:cs="Arial-BoldMT"/>
          <w:b/>
          <w:bCs/>
          <w:sz w:val="22"/>
          <w:szCs w:val="22"/>
        </w:rPr>
        <w:t xml:space="preserve"> </w:t>
      </w:r>
      <w:r w:rsidRPr="009A2EDF">
        <w:rPr>
          <w:rFonts w:asciiTheme="minorHAnsi" w:eastAsiaTheme="minorHAnsi" w:hAnsiTheme="minorHAnsi" w:cs="ArialMT"/>
          <w:sz w:val="22"/>
          <w:szCs w:val="22"/>
        </w:rPr>
        <w:t>victim, by a person with whom the victim shares a</w:t>
      </w:r>
      <w:r w:rsidRPr="009A2EDF">
        <w:rPr>
          <w:rFonts w:asciiTheme="minorHAnsi" w:eastAsiaTheme="minorHAnsi" w:hAnsiTheme="minorHAnsi" w:cs="Arial-BoldMT"/>
          <w:b/>
          <w:bCs/>
          <w:sz w:val="22"/>
          <w:szCs w:val="22"/>
        </w:rPr>
        <w:t xml:space="preserve"> </w:t>
      </w:r>
      <w:r w:rsidRPr="009A2EDF">
        <w:rPr>
          <w:rFonts w:asciiTheme="minorHAnsi" w:eastAsiaTheme="minorHAnsi" w:hAnsiTheme="minorHAnsi" w:cs="ArialMT"/>
          <w:sz w:val="22"/>
          <w:szCs w:val="22"/>
        </w:rPr>
        <w:t>child in common, by a person who is cohabitating with</w:t>
      </w:r>
      <w:r w:rsidRPr="009A2EDF">
        <w:rPr>
          <w:rFonts w:asciiTheme="minorHAnsi" w:eastAsiaTheme="minorHAnsi" w:hAnsiTheme="minorHAnsi" w:cs="Arial-BoldMT"/>
          <w:b/>
          <w:bCs/>
          <w:sz w:val="22"/>
          <w:szCs w:val="22"/>
        </w:rPr>
        <w:t xml:space="preserve"> </w:t>
      </w:r>
      <w:r w:rsidRPr="009A2EDF">
        <w:rPr>
          <w:rFonts w:asciiTheme="minorHAnsi" w:eastAsiaTheme="minorHAnsi" w:hAnsiTheme="minorHAnsi" w:cs="ArialMT"/>
          <w:sz w:val="22"/>
          <w:szCs w:val="22"/>
        </w:rPr>
        <w:t>or has cohabitated with the victim as a spouse, by a</w:t>
      </w:r>
      <w:r w:rsidRPr="009A2EDF">
        <w:rPr>
          <w:rFonts w:asciiTheme="minorHAnsi" w:eastAsiaTheme="minorHAnsi" w:hAnsiTheme="minorHAnsi" w:cs="Arial-BoldMT"/>
          <w:b/>
          <w:bCs/>
          <w:sz w:val="22"/>
          <w:szCs w:val="22"/>
        </w:rPr>
        <w:t xml:space="preserve"> </w:t>
      </w:r>
      <w:r w:rsidRPr="009A2EDF">
        <w:rPr>
          <w:rFonts w:asciiTheme="minorHAnsi" w:eastAsiaTheme="minorHAnsi" w:hAnsiTheme="minorHAnsi" w:cs="ArialMT"/>
          <w:sz w:val="22"/>
          <w:szCs w:val="22"/>
        </w:rPr>
        <w:t>person similarly situated to a spouse of the victim</w:t>
      </w:r>
      <w:r w:rsidRPr="009A2EDF">
        <w:rPr>
          <w:rFonts w:asciiTheme="minorHAnsi" w:eastAsiaTheme="minorHAnsi" w:hAnsiTheme="minorHAnsi" w:cs="Arial-BoldMT"/>
          <w:b/>
          <w:bCs/>
          <w:sz w:val="22"/>
          <w:szCs w:val="22"/>
        </w:rPr>
        <w:t xml:space="preserve"> </w:t>
      </w:r>
      <w:r w:rsidRPr="009A2EDF">
        <w:rPr>
          <w:rFonts w:asciiTheme="minorHAnsi" w:eastAsiaTheme="minorHAnsi" w:hAnsiTheme="minorHAnsi" w:cs="ArialMT"/>
          <w:sz w:val="22"/>
          <w:szCs w:val="22"/>
        </w:rPr>
        <w:t>under the domestic or family violence laws of the</w:t>
      </w:r>
      <w:r w:rsidRPr="009A2EDF">
        <w:rPr>
          <w:rFonts w:asciiTheme="minorHAnsi" w:eastAsiaTheme="minorHAnsi" w:hAnsiTheme="minorHAnsi" w:cs="Arial-BoldMT"/>
          <w:b/>
          <w:bCs/>
          <w:sz w:val="22"/>
          <w:szCs w:val="22"/>
        </w:rPr>
        <w:t xml:space="preserve"> </w:t>
      </w:r>
      <w:r w:rsidRPr="009A2EDF">
        <w:rPr>
          <w:rFonts w:asciiTheme="minorHAnsi" w:eastAsiaTheme="minorHAnsi" w:hAnsiTheme="minorHAnsi" w:cs="ArialMT"/>
          <w:sz w:val="22"/>
          <w:szCs w:val="22"/>
        </w:rPr>
        <w:t>jurisdiction receiving grant monies, or by any other</w:t>
      </w:r>
      <w:r w:rsidRPr="009A2EDF">
        <w:rPr>
          <w:rFonts w:asciiTheme="minorHAnsi" w:eastAsiaTheme="minorHAnsi" w:hAnsiTheme="minorHAnsi" w:cs="Arial-BoldMT"/>
          <w:b/>
          <w:bCs/>
          <w:sz w:val="22"/>
          <w:szCs w:val="22"/>
        </w:rPr>
        <w:t xml:space="preserve"> </w:t>
      </w:r>
      <w:r w:rsidRPr="009A2EDF">
        <w:rPr>
          <w:rFonts w:asciiTheme="minorHAnsi" w:eastAsiaTheme="minorHAnsi" w:hAnsiTheme="minorHAnsi" w:cs="ArialMT"/>
          <w:sz w:val="22"/>
          <w:szCs w:val="22"/>
        </w:rPr>
        <w:t>person against an adult or youth victim who is</w:t>
      </w:r>
      <w:r w:rsidRPr="009A2EDF">
        <w:rPr>
          <w:rFonts w:asciiTheme="minorHAnsi" w:eastAsiaTheme="minorHAnsi" w:hAnsiTheme="minorHAnsi" w:cs="Arial-BoldMT"/>
          <w:b/>
          <w:bCs/>
          <w:sz w:val="22"/>
          <w:szCs w:val="22"/>
        </w:rPr>
        <w:t xml:space="preserve"> </w:t>
      </w:r>
      <w:r w:rsidRPr="009A2EDF">
        <w:rPr>
          <w:rFonts w:asciiTheme="minorHAnsi" w:eastAsiaTheme="minorHAnsi" w:hAnsiTheme="minorHAnsi" w:cs="ArialMT"/>
          <w:sz w:val="22"/>
          <w:szCs w:val="22"/>
        </w:rPr>
        <w:t>protected from that person’s acts under the domestic</w:t>
      </w:r>
      <w:r w:rsidRPr="009A2EDF">
        <w:rPr>
          <w:rFonts w:asciiTheme="minorHAnsi" w:eastAsiaTheme="minorHAnsi" w:hAnsiTheme="minorHAnsi" w:cs="Arial-BoldMT"/>
          <w:b/>
          <w:bCs/>
          <w:sz w:val="22"/>
          <w:szCs w:val="22"/>
        </w:rPr>
        <w:t xml:space="preserve"> </w:t>
      </w:r>
      <w:r w:rsidRPr="009A2EDF">
        <w:rPr>
          <w:rFonts w:asciiTheme="minorHAnsi" w:eastAsiaTheme="minorHAnsi" w:hAnsiTheme="minorHAnsi" w:cs="ArialMT"/>
          <w:sz w:val="22"/>
          <w:szCs w:val="22"/>
        </w:rPr>
        <w:t>or family violence laws of the jurisdiction.</w:t>
      </w:r>
    </w:p>
    <w:p w14:paraId="6E749FDE" w14:textId="77777777" w:rsidR="00287BA8" w:rsidRPr="009A2EDF" w:rsidRDefault="00287BA8" w:rsidP="00287BA8">
      <w:pPr>
        <w:pStyle w:val="Default"/>
        <w:spacing w:before="120"/>
        <w:rPr>
          <w:rFonts w:asciiTheme="minorHAnsi" w:hAnsiTheme="minorHAnsi"/>
          <w:sz w:val="22"/>
          <w:szCs w:val="22"/>
        </w:rPr>
      </w:pPr>
      <w:r w:rsidRPr="00287BA8">
        <w:rPr>
          <w:rFonts w:asciiTheme="minorHAnsi" w:eastAsiaTheme="minorHAnsi" w:hAnsiTheme="minorHAnsi" w:cs="ArialMT"/>
          <w:b/>
          <w:sz w:val="22"/>
          <w:szCs w:val="22"/>
        </w:rPr>
        <w:t>S</w:t>
      </w:r>
      <w:r w:rsidRPr="00287BA8">
        <w:rPr>
          <w:rFonts w:asciiTheme="minorHAnsi" w:eastAsiaTheme="minorHAnsi" w:hAnsiTheme="minorHAnsi" w:cs="Arial-BoldMT"/>
          <w:b/>
          <w:bCs/>
          <w:sz w:val="22"/>
          <w:szCs w:val="22"/>
        </w:rPr>
        <w:t>t</w:t>
      </w:r>
      <w:r w:rsidRPr="009A2EDF">
        <w:rPr>
          <w:rFonts w:asciiTheme="minorHAnsi" w:eastAsiaTheme="minorHAnsi" w:hAnsiTheme="minorHAnsi" w:cs="Arial-BoldMT"/>
          <w:b/>
          <w:bCs/>
          <w:sz w:val="22"/>
          <w:szCs w:val="22"/>
        </w:rPr>
        <w:t xml:space="preserve">alking (from 42 USC § 13925): </w:t>
      </w:r>
      <w:r w:rsidRPr="009A2EDF">
        <w:rPr>
          <w:rFonts w:asciiTheme="minorHAnsi" w:eastAsiaTheme="minorHAnsi" w:hAnsiTheme="minorHAnsi" w:cs="ArialMT"/>
          <w:sz w:val="22"/>
          <w:szCs w:val="22"/>
        </w:rPr>
        <w:t xml:space="preserve">Engaging in a course of conduct directed at a specific person that would cause </w:t>
      </w:r>
      <w:r w:rsidRPr="009A2EDF">
        <w:rPr>
          <w:rFonts w:asciiTheme="minorHAnsi" w:eastAsiaTheme="minorHAnsi" w:hAnsiTheme="minorHAnsi" w:cs="ArialMT"/>
          <w:sz w:val="22"/>
          <w:szCs w:val="22"/>
        </w:rPr>
        <w:tab/>
        <w:t>a reasonable person to fear for his or her safety or the safety of others; or</w:t>
      </w:r>
      <w:r w:rsidRPr="009A2EDF">
        <w:rPr>
          <w:rFonts w:asciiTheme="minorHAnsi" w:eastAsiaTheme="minorHAnsi" w:hAnsiTheme="minorHAnsi" w:cs="Arial-BoldMT"/>
          <w:b/>
          <w:bCs/>
          <w:sz w:val="22"/>
          <w:szCs w:val="22"/>
        </w:rPr>
        <w:t xml:space="preserve"> </w:t>
      </w:r>
      <w:r w:rsidRPr="009A2EDF">
        <w:rPr>
          <w:rFonts w:asciiTheme="minorHAnsi" w:eastAsiaTheme="minorHAnsi" w:hAnsiTheme="minorHAnsi" w:cs="ArialMT"/>
          <w:sz w:val="22"/>
          <w:szCs w:val="22"/>
        </w:rPr>
        <w:t>suffer substantial emotional distress.</w:t>
      </w:r>
    </w:p>
    <w:p w14:paraId="5BBFCD89" w14:textId="05691F42" w:rsidR="004E16E8" w:rsidRPr="009A2EDF" w:rsidRDefault="00287BA8" w:rsidP="005026B0">
      <w:pPr>
        <w:pStyle w:val="Default"/>
        <w:spacing w:before="120"/>
        <w:rPr>
          <w:rFonts w:asciiTheme="minorHAnsi" w:hAnsiTheme="minorHAnsi"/>
          <w:b/>
          <w:sz w:val="22"/>
          <w:szCs w:val="22"/>
        </w:rPr>
      </w:pPr>
      <w:r>
        <w:rPr>
          <w:rFonts w:asciiTheme="minorHAnsi" w:hAnsiTheme="minorHAnsi"/>
          <w:b/>
          <w:sz w:val="22"/>
          <w:szCs w:val="22"/>
        </w:rPr>
        <w:t>D</w:t>
      </w:r>
      <w:r w:rsidR="004E16E8" w:rsidRPr="009A2EDF">
        <w:rPr>
          <w:rFonts w:asciiTheme="minorHAnsi" w:hAnsiTheme="minorHAnsi"/>
          <w:b/>
          <w:sz w:val="22"/>
          <w:szCs w:val="22"/>
        </w:rPr>
        <w:t>.  Weapons Law, Drug Abuse and Liquor Law Violations</w:t>
      </w:r>
    </w:p>
    <w:p w14:paraId="0389CE1B" w14:textId="60603C32" w:rsidR="004E16E8" w:rsidRPr="009A2EDF" w:rsidRDefault="004E16E8" w:rsidP="004E16E8">
      <w:pPr>
        <w:pStyle w:val="Default"/>
        <w:spacing w:before="120"/>
        <w:rPr>
          <w:rFonts w:asciiTheme="minorHAnsi" w:hAnsiTheme="minorHAnsi"/>
          <w:sz w:val="22"/>
          <w:szCs w:val="22"/>
        </w:rPr>
      </w:pPr>
      <w:r w:rsidRPr="009A2EDF">
        <w:rPr>
          <w:rFonts w:asciiTheme="minorHAnsi" w:hAnsiTheme="minorHAnsi"/>
          <w:b/>
          <w:bCs/>
          <w:i/>
          <w:iCs/>
          <w:sz w:val="22"/>
          <w:szCs w:val="22"/>
        </w:rPr>
        <w:t xml:space="preserve">Weapons Law Violations: </w:t>
      </w:r>
      <w:r w:rsidRPr="009A2EDF">
        <w:rPr>
          <w:rFonts w:asciiTheme="minorHAnsi" w:hAnsiTheme="minorHAnsi"/>
          <w:sz w:val="22"/>
          <w:szCs w:val="22"/>
        </w:rPr>
        <w:t>The violation of laws or ordinances dealing with weapons offenses, regulatory in nature, such as: manufacture, sale, or possession of deadly weapons; carrying deadly weapons, concealed or openly; furnishing deadly weapons to minors; aliens possessing deadly weapons; all attempts to commit any of the aforementioned.</w:t>
      </w:r>
    </w:p>
    <w:p w14:paraId="58B4828D" w14:textId="05715F39" w:rsidR="004E16E8" w:rsidRPr="009A2EDF" w:rsidRDefault="004E16E8" w:rsidP="004E16E8">
      <w:pPr>
        <w:pStyle w:val="Default"/>
        <w:spacing w:before="120"/>
        <w:rPr>
          <w:rFonts w:asciiTheme="minorHAnsi" w:hAnsiTheme="minorHAnsi"/>
          <w:sz w:val="22"/>
          <w:szCs w:val="22"/>
        </w:rPr>
      </w:pPr>
      <w:r w:rsidRPr="009A2EDF">
        <w:rPr>
          <w:rFonts w:asciiTheme="minorHAnsi" w:hAnsiTheme="minorHAnsi"/>
          <w:b/>
          <w:bCs/>
          <w:i/>
          <w:iCs/>
          <w:sz w:val="22"/>
          <w:szCs w:val="22"/>
        </w:rPr>
        <w:t xml:space="preserve">Drug </w:t>
      </w:r>
      <w:r w:rsidR="00287BA8">
        <w:rPr>
          <w:rFonts w:asciiTheme="minorHAnsi" w:hAnsiTheme="minorHAnsi"/>
          <w:b/>
          <w:bCs/>
          <w:i/>
          <w:iCs/>
          <w:sz w:val="22"/>
          <w:szCs w:val="22"/>
        </w:rPr>
        <w:t>Law</w:t>
      </w:r>
      <w:r w:rsidRPr="009A2EDF">
        <w:rPr>
          <w:rFonts w:asciiTheme="minorHAnsi" w:hAnsiTheme="minorHAnsi"/>
          <w:b/>
          <w:bCs/>
          <w:i/>
          <w:iCs/>
          <w:sz w:val="22"/>
          <w:szCs w:val="22"/>
        </w:rPr>
        <w:t xml:space="preserve"> Violations: </w:t>
      </w:r>
      <w:r w:rsidRPr="009A2EDF">
        <w:rPr>
          <w:rFonts w:asciiTheme="minorHAnsi" w:hAnsiTheme="minorHAnsi"/>
          <w:sz w:val="22"/>
          <w:szCs w:val="22"/>
        </w:rPr>
        <w:t xml:space="preserve">Violations of state and local laws relating to the unlawful possession, sale, use, growing, manufacturing, and making of narcotic drugs. The relevant substances include: opium or cocaine and their derivatives (morphine, heroin, codeine); marijuana; synthetic narcotics (Demerol, methadone); and dangerous non-narcotic drugs (barbiturates, Benzedrine). </w:t>
      </w:r>
    </w:p>
    <w:p w14:paraId="20014386" w14:textId="77777777" w:rsidR="004E16E8" w:rsidRPr="009A2EDF" w:rsidRDefault="004E16E8" w:rsidP="004E16E8">
      <w:pPr>
        <w:pStyle w:val="Default"/>
        <w:spacing w:before="120"/>
        <w:rPr>
          <w:rFonts w:asciiTheme="minorHAnsi" w:hAnsiTheme="minorHAnsi"/>
          <w:sz w:val="22"/>
          <w:szCs w:val="22"/>
        </w:rPr>
      </w:pPr>
      <w:r w:rsidRPr="009A2EDF">
        <w:rPr>
          <w:rFonts w:asciiTheme="minorHAnsi" w:hAnsiTheme="minorHAnsi"/>
          <w:b/>
          <w:bCs/>
          <w:i/>
          <w:iCs/>
          <w:sz w:val="22"/>
          <w:szCs w:val="22"/>
        </w:rPr>
        <w:t xml:space="preserve">Liquor Law Violations: </w:t>
      </w:r>
      <w:r w:rsidRPr="009A2EDF">
        <w:rPr>
          <w:rFonts w:asciiTheme="minorHAnsi" w:hAnsiTheme="minorHAnsi"/>
          <w:sz w:val="22"/>
          <w:szCs w:val="22"/>
        </w:rPr>
        <w:t xml:space="preserve">The violation of laws or ordinance prohibiting: the manufacture, sale, transporting, furnishing, possessing of intoxicating liquor; maintaining unlawful drinking places; bootlegging; operating a still; furnishing liquor to minor or intemperate person; using a vehicle for illegal transportation of liquor; drinking on a train or public conveyance; all attempts to commit any of the aforementioned. (Drunkenness and driving under the influence are not included in this definition.) </w:t>
      </w:r>
    </w:p>
    <w:sectPr w:rsidR="004E16E8" w:rsidRPr="009A2EDF" w:rsidSect="00833B31">
      <w:type w:val="continuous"/>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55 Roman">
    <w:altName w:val="Cambria"/>
    <w:panose1 w:val="00000000000000000000"/>
    <w:charset w:val="4D"/>
    <w:family w:val="roman"/>
    <w:notTrueType/>
    <w:pitch w:val="default"/>
    <w:sig w:usb0="00000003" w:usb1="00000000" w:usb2="00000000" w:usb3="00000000" w:csb0="00000001" w:csb1="00000000"/>
  </w:font>
  <w:font w:name="MrsEavesRoman">
    <w:altName w:val="Cambria"/>
    <w:panose1 w:val="00000000000000000000"/>
    <w:charset w:val="4D"/>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56FCC"/>
    <w:multiLevelType w:val="hybridMultilevel"/>
    <w:tmpl w:val="4F4E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84280"/>
    <w:multiLevelType w:val="hybridMultilevel"/>
    <w:tmpl w:val="EC42487A"/>
    <w:lvl w:ilvl="0" w:tplc="5484D79C">
      <w:start w:val="1"/>
      <w:numFmt w:val="bullet"/>
      <w:lvlText w:val=""/>
      <w:lvlJc w:val="left"/>
      <w:pPr>
        <w:ind w:left="720"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613238"/>
    <w:multiLevelType w:val="hybridMultilevel"/>
    <w:tmpl w:val="7FD8EE52"/>
    <w:lvl w:ilvl="0" w:tplc="5ADC283C">
      <w:start w:val="1"/>
      <w:numFmt w:val="bullet"/>
      <w:lvlText w:val=""/>
      <w:lvlJc w:val="left"/>
      <w:pPr>
        <w:tabs>
          <w:tab w:val="num" w:pos="720"/>
        </w:tabs>
        <w:ind w:left="720" w:hanging="360"/>
      </w:pPr>
      <w:rPr>
        <w:rFonts w:ascii="Wingdings 2" w:hAnsi="Wingdings 2" w:hint="default"/>
      </w:rPr>
    </w:lvl>
    <w:lvl w:ilvl="1" w:tplc="F3882A32">
      <w:start w:val="1"/>
      <w:numFmt w:val="bullet"/>
      <w:lvlText w:val=""/>
      <w:lvlJc w:val="left"/>
      <w:pPr>
        <w:tabs>
          <w:tab w:val="num" w:pos="1440"/>
        </w:tabs>
        <w:ind w:left="1440" w:hanging="360"/>
      </w:pPr>
      <w:rPr>
        <w:rFonts w:ascii="Wingdings 2" w:hAnsi="Wingdings 2" w:hint="default"/>
      </w:rPr>
    </w:lvl>
    <w:lvl w:ilvl="2" w:tplc="2DB26F70" w:tentative="1">
      <w:start w:val="1"/>
      <w:numFmt w:val="bullet"/>
      <w:lvlText w:val=""/>
      <w:lvlJc w:val="left"/>
      <w:pPr>
        <w:tabs>
          <w:tab w:val="num" w:pos="2160"/>
        </w:tabs>
        <w:ind w:left="2160" w:hanging="360"/>
      </w:pPr>
      <w:rPr>
        <w:rFonts w:ascii="Wingdings 2" w:hAnsi="Wingdings 2" w:hint="default"/>
      </w:rPr>
    </w:lvl>
    <w:lvl w:ilvl="3" w:tplc="8C5E967E" w:tentative="1">
      <w:start w:val="1"/>
      <w:numFmt w:val="bullet"/>
      <w:lvlText w:val=""/>
      <w:lvlJc w:val="left"/>
      <w:pPr>
        <w:tabs>
          <w:tab w:val="num" w:pos="2880"/>
        </w:tabs>
        <w:ind w:left="2880" w:hanging="360"/>
      </w:pPr>
      <w:rPr>
        <w:rFonts w:ascii="Wingdings 2" w:hAnsi="Wingdings 2" w:hint="default"/>
      </w:rPr>
    </w:lvl>
    <w:lvl w:ilvl="4" w:tplc="C56EC17E" w:tentative="1">
      <w:start w:val="1"/>
      <w:numFmt w:val="bullet"/>
      <w:lvlText w:val=""/>
      <w:lvlJc w:val="left"/>
      <w:pPr>
        <w:tabs>
          <w:tab w:val="num" w:pos="3600"/>
        </w:tabs>
        <w:ind w:left="3600" w:hanging="360"/>
      </w:pPr>
      <w:rPr>
        <w:rFonts w:ascii="Wingdings 2" w:hAnsi="Wingdings 2" w:hint="default"/>
      </w:rPr>
    </w:lvl>
    <w:lvl w:ilvl="5" w:tplc="9F249CB6" w:tentative="1">
      <w:start w:val="1"/>
      <w:numFmt w:val="bullet"/>
      <w:lvlText w:val=""/>
      <w:lvlJc w:val="left"/>
      <w:pPr>
        <w:tabs>
          <w:tab w:val="num" w:pos="4320"/>
        </w:tabs>
        <w:ind w:left="4320" w:hanging="360"/>
      </w:pPr>
      <w:rPr>
        <w:rFonts w:ascii="Wingdings 2" w:hAnsi="Wingdings 2" w:hint="default"/>
      </w:rPr>
    </w:lvl>
    <w:lvl w:ilvl="6" w:tplc="5F4A0082" w:tentative="1">
      <w:start w:val="1"/>
      <w:numFmt w:val="bullet"/>
      <w:lvlText w:val=""/>
      <w:lvlJc w:val="left"/>
      <w:pPr>
        <w:tabs>
          <w:tab w:val="num" w:pos="5040"/>
        </w:tabs>
        <w:ind w:left="5040" w:hanging="360"/>
      </w:pPr>
      <w:rPr>
        <w:rFonts w:ascii="Wingdings 2" w:hAnsi="Wingdings 2" w:hint="default"/>
      </w:rPr>
    </w:lvl>
    <w:lvl w:ilvl="7" w:tplc="C2FE07FE" w:tentative="1">
      <w:start w:val="1"/>
      <w:numFmt w:val="bullet"/>
      <w:lvlText w:val=""/>
      <w:lvlJc w:val="left"/>
      <w:pPr>
        <w:tabs>
          <w:tab w:val="num" w:pos="5760"/>
        </w:tabs>
        <w:ind w:left="5760" w:hanging="360"/>
      </w:pPr>
      <w:rPr>
        <w:rFonts w:ascii="Wingdings 2" w:hAnsi="Wingdings 2" w:hint="default"/>
      </w:rPr>
    </w:lvl>
    <w:lvl w:ilvl="8" w:tplc="F9C0CBE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7D"/>
    <w:rsid w:val="00016D7B"/>
    <w:rsid w:val="00041FA6"/>
    <w:rsid w:val="000872C4"/>
    <w:rsid w:val="000C09CD"/>
    <w:rsid w:val="00123D0A"/>
    <w:rsid w:val="00133ADA"/>
    <w:rsid w:val="00150165"/>
    <w:rsid w:val="001B2580"/>
    <w:rsid w:val="001C2A88"/>
    <w:rsid w:val="001C4F92"/>
    <w:rsid w:val="001E54C2"/>
    <w:rsid w:val="00223257"/>
    <w:rsid w:val="0023174B"/>
    <w:rsid w:val="002861A0"/>
    <w:rsid w:val="00287BA8"/>
    <w:rsid w:val="00362F7E"/>
    <w:rsid w:val="003F5AB2"/>
    <w:rsid w:val="00407EF5"/>
    <w:rsid w:val="00433CC8"/>
    <w:rsid w:val="00460F33"/>
    <w:rsid w:val="004E16E8"/>
    <w:rsid w:val="005026B0"/>
    <w:rsid w:val="00515D96"/>
    <w:rsid w:val="00544E2C"/>
    <w:rsid w:val="005E2F11"/>
    <w:rsid w:val="00670D28"/>
    <w:rsid w:val="006A2BF2"/>
    <w:rsid w:val="007150BC"/>
    <w:rsid w:val="0073227D"/>
    <w:rsid w:val="007724CD"/>
    <w:rsid w:val="007E69CE"/>
    <w:rsid w:val="00833B31"/>
    <w:rsid w:val="008574AB"/>
    <w:rsid w:val="00881704"/>
    <w:rsid w:val="008C385F"/>
    <w:rsid w:val="008F30A2"/>
    <w:rsid w:val="00934FE2"/>
    <w:rsid w:val="009A2EDF"/>
    <w:rsid w:val="00B766E1"/>
    <w:rsid w:val="00BA1C3C"/>
    <w:rsid w:val="00C40C8C"/>
    <w:rsid w:val="00CA606E"/>
    <w:rsid w:val="00CB7E3D"/>
    <w:rsid w:val="00CC379F"/>
    <w:rsid w:val="00D00B3C"/>
    <w:rsid w:val="00D51C2A"/>
    <w:rsid w:val="00D55CB1"/>
    <w:rsid w:val="00D6774B"/>
    <w:rsid w:val="00D957A1"/>
    <w:rsid w:val="00DB5ED2"/>
    <w:rsid w:val="00E15307"/>
    <w:rsid w:val="00E422FD"/>
    <w:rsid w:val="00EA445A"/>
    <w:rsid w:val="00EA743A"/>
    <w:rsid w:val="00EE6A4C"/>
    <w:rsid w:val="00F10676"/>
    <w:rsid w:val="00F16BE4"/>
    <w:rsid w:val="00F239E3"/>
    <w:rsid w:val="00F716BA"/>
    <w:rsid w:val="00F85A6C"/>
    <w:rsid w:val="00F9322B"/>
    <w:rsid w:val="00FA34E5"/>
    <w:rsid w:val="00FC4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1A4C9"/>
  <w15:docId w15:val="{AB010105-1090-4A16-AF98-4B9828E6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74B"/>
    <w:rPr>
      <w:sz w:val="24"/>
      <w:szCs w:val="24"/>
    </w:rPr>
  </w:style>
  <w:style w:type="paragraph" w:styleId="Heading1">
    <w:name w:val="heading 1"/>
    <w:basedOn w:val="Normal"/>
    <w:next w:val="Normal"/>
    <w:link w:val="Heading1Char"/>
    <w:uiPriority w:val="9"/>
    <w:qFormat/>
    <w:rsid w:val="0023174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3174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3174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3174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3174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3174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3174B"/>
    <w:pPr>
      <w:spacing w:before="240" w:after="60"/>
      <w:outlineLvl w:val="6"/>
    </w:pPr>
  </w:style>
  <w:style w:type="paragraph" w:styleId="Heading8">
    <w:name w:val="heading 8"/>
    <w:basedOn w:val="Normal"/>
    <w:next w:val="Normal"/>
    <w:link w:val="Heading8Char"/>
    <w:uiPriority w:val="9"/>
    <w:semiHidden/>
    <w:unhideWhenUsed/>
    <w:qFormat/>
    <w:rsid w:val="0023174B"/>
    <w:pPr>
      <w:spacing w:before="240" w:after="60"/>
      <w:outlineLvl w:val="7"/>
    </w:pPr>
    <w:rPr>
      <w:i/>
      <w:iCs/>
    </w:rPr>
  </w:style>
  <w:style w:type="paragraph" w:styleId="Heading9">
    <w:name w:val="heading 9"/>
    <w:basedOn w:val="Normal"/>
    <w:next w:val="Normal"/>
    <w:link w:val="Heading9Char"/>
    <w:uiPriority w:val="9"/>
    <w:semiHidden/>
    <w:unhideWhenUsed/>
    <w:qFormat/>
    <w:rsid w:val="0023174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227D"/>
    <w:pPr>
      <w:autoSpaceDE w:val="0"/>
      <w:autoSpaceDN w:val="0"/>
      <w:adjustRightInd w:val="0"/>
    </w:pPr>
    <w:rPr>
      <w:rFonts w:ascii="Times New Roman" w:hAnsi="Times New Roman"/>
      <w:color w:val="000000"/>
      <w:sz w:val="24"/>
      <w:szCs w:val="24"/>
    </w:rPr>
  </w:style>
  <w:style w:type="paragraph" w:styleId="Title">
    <w:name w:val="Title"/>
    <w:basedOn w:val="Normal"/>
    <w:next w:val="Normal"/>
    <w:link w:val="TitleChar"/>
    <w:uiPriority w:val="10"/>
    <w:qFormat/>
    <w:rsid w:val="0023174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3174B"/>
    <w:rPr>
      <w:rFonts w:asciiTheme="majorHAnsi" w:eastAsiaTheme="majorEastAsia" w:hAnsiTheme="majorHAnsi"/>
      <w:b/>
      <w:bCs/>
      <w:kern w:val="28"/>
      <w:sz w:val="32"/>
      <w:szCs w:val="32"/>
    </w:rPr>
  </w:style>
  <w:style w:type="character" w:customStyle="1" w:styleId="Heading1Char">
    <w:name w:val="Heading 1 Char"/>
    <w:basedOn w:val="DefaultParagraphFont"/>
    <w:link w:val="Heading1"/>
    <w:uiPriority w:val="9"/>
    <w:rsid w:val="0023174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3174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3174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3174B"/>
    <w:rPr>
      <w:b/>
      <w:bCs/>
      <w:sz w:val="28"/>
      <w:szCs w:val="28"/>
    </w:rPr>
  </w:style>
  <w:style w:type="character" w:customStyle="1" w:styleId="Heading5Char">
    <w:name w:val="Heading 5 Char"/>
    <w:basedOn w:val="DefaultParagraphFont"/>
    <w:link w:val="Heading5"/>
    <w:uiPriority w:val="9"/>
    <w:semiHidden/>
    <w:rsid w:val="0023174B"/>
    <w:rPr>
      <w:b/>
      <w:bCs/>
      <w:i/>
      <w:iCs/>
      <w:sz w:val="26"/>
      <w:szCs w:val="26"/>
    </w:rPr>
  </w:style>
  <w:style w:type="character" w:customStyle="1" w:styleId="Heading6Char">
    <w:name w:val="Heading 6 Char"/>
    <w:basedOn w:val="DefaultParagraphFont"/>
    <w:link w:val="Heading6"/>
    <w:uiPriority w:val="9"/>
    <w:semiHidden/>
    <w:rsid w:val="0023174B"/>
    <w:rPr>
      <w:b/>
      <w:bCs/>
    </w:rPr>
  </w:style>
  <w:style w:type="character" w:customStyle="1" w:styleId="Heading7Char">
    <w:name w:val="Heading 7 Char"/>
    <w:basedOn w:val="DefaultParagraphFont"/>
    <w:link w:val="Heading7"/>
    <w:uiPriority w:val="9"/>
    <w:semiHidden/>
    <w:rsid w:val="0023174B"/>
    <w:rPr>
      <w:sz w:val="24"/>
      <w:szCs w:val="24"/>
    </w:rPr>
  </w:style>
  <w:style w:type="character" w:customStyle="1" w:styleId="Heading8Char">
    <w:name w:val="Heading 8 Char"/>
    <w:basedOn w:val="DefaultParagraphFont"/>
    <w:link w:val="Heading8"/>
    <w:uiPriority w:val="9"/>
    <w:semiHidden/>
    <w:rsid w:val="0023174B"/>
    <w:rPr>
      <w:i/>
      <w:iCs/>
      <w:sz w:val="24"/>
      <w:szCs w:val="24"/>
    </w:rPr>
  </w:style>
  <w:style w:type="character" w:customStyle="1" w:styleId="Heading9Char">
    <w:name w:val="Heading 9 Char"/>
    <w:basedOn w:val="DefaultParagraphFont"/>
    <w:link w:val="Heading9"/>
    <w:uiPriority w:val="9"/>
    <w:semiHidden/>
    <w:rsid w:val="0023174B"/>
    <w:rPr>
      <w:rFonts w:asciiTheme="majorHAnsi" w:eastAsiaTheme="majorEastAsia" w:hAnsiTheme="majorHAnsi"/>
    </w:rPr>
  </w:style>
  <w:style w:type="paragraph" w:styleId="Subtitle">
    <w:name w:val="Subtitle"/>
    <w:basedOn w:val="Normal"/>
    <w:next w:val="Normal"/>
    <w:link w:val="SubtitleChar"/>
    <w:uiPriority w:val="11"/>
    <w:qFormat/>
    <w:rsid w:val="0023174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3174B"/>
    <w:rPr>
      <w:rFonts w:asciiTheme="majorHAnsi" w:eastAsiaTheme="majorEastAsia" w:hAnsiTheme="majorHAnsi"/>
      <w:sz w:val="24"/>
      <w:szCs w:val="24"/>
    </w:rPr>
  </w:style>
  <w:style w:type="character" w:styleId="Strong">
    <w:name w:val="Strong"/>
    <w:basedOn w:val="DefaultParagraphFont"/>
    <w:uiPriority w:val="22"/>
    <w:qFormat/>
    <w:rsid w:val="0023174B"/>
    <w:rPr>
      <w:b/>
      <w:bCs/>
    </w:rPr>
  </w:style>
  <w:style w:type="character" w:styleId="Emphasis">
    <w:name w:val="Emphasis"/>
    <w:basedOn w:val="DefaultParagraphFont"/>
    <w:uiPriority w:val="20"/>
    <w:qFormat/>
    <w:rsid w:val="0023174B"/>
    <w:rPr>
      <w:rFonts w:asciiTheme="minorHAnsi" w:hAnsiTheme="minorHAnsi"/>
      <w:b/>
      <w:i/>
      <w:iCs/>
    </w:rPr>
  </w:style>
  <w:style w:type="paragraph" w:styleId="NoSpacing">
    <w:name w:val="No Spacing"/>
    <w:basedOn w:val="Normal"/>
    <w:uiPriority w:val="1"/>
    <w:qFormat/>
    <w:rsid w:val="0023174B"/>
    <w:rPr>
      <w:szCs w:val="32"/>
    </w:rPr>
  </w:style>
  <w:style w:type="paragraph" w:styleId="ListParagraph">
    <w:name w:val="List Paragraph"/>
    <w:basedOn w:val="Normal"/>
    <w:uiPriority w:val="34"/>
    <w:qFormat/>
    <w:rsid w:val="0023174B"/>
    <w:pPr>
      <w:ind w:left="720"/>
      <w:contextualSpacing/>
    </w:pPr>
  </w:style>
  <w:style w:type="paragraph" w:styleId="Quote">
    <w:name w:val="Quote"/>
    <w:basedOn w:val="Normal"/>
    <w:next w:val="Normal"/>
    <w:link w:val="QuoteChar"/>
    <w:uiPriority w:val="29"/>
    <w:qFormat/>
    <w:rsid w:val="0023174B"/>
    <w:rPr>
      <w:i/>
    </w:rPr>
  </w:style>
  <w:style w:type="character" w:customStyle="1" w:styleId="QuoteChar">
    <w:name w:val="Quote Char"/>
    <w:basedOn w:val="DefaultParagraphFont"/>
    <w:link w:val="Quote"/>
    <w:uiPriority w:val="29"/>
    <w:rsid w:val="0023174B"/>
    <w:rPr>
      <w:i/>
      <w:sz w:val="24"/>
      <w:szCs w:val="24"/>
    </w:rPr>
  </w:style>
  <w:style w:type="paragraph" w:styleId="IntenseQuote">
    <w:name w:val="Intense Quote"/>
    <w:basedOn w:val="Normal"/>
    <w:next w:val="Normal"/>
    <w:link w:val="IntenseQuoteChar"/>
    <w:uiPriority w:val="30"/>
    <w:qFormat/>
    <w:rsid w:val="0023174B"/>
    <w:pPr>
      <w:ind w:left="720" w:right="720"/>
    </w:pPr>
    <w:rPr>
      <w:b/>
      <w:i/>
      <w:szCs w:val="22"/>
    </w:rPr>
  </w:style>
  <w:style w:type="character" w:customStyle="1" w:styleId="IntenseQuoteChar">
    <w:name w:val="Intense Quote Char"/>
    <w:basedOn w:val="DefaultParagraphFont"/>
    <w:link w:val="IntenseQuote"/>
    <w:uiPriority w:val="30"/>
    <w:rsid w:val="0023174B"/>
    <w:rPr>
      <w:b/>
      <w:i/>
      <w:sz w:val="24"/>
    </w:rPr>
  </w:style>
  <w:style w:type="character" w:styleId="SubtleEmphasis">
    <w:name w:val="Subtle Emphasis"/>
    <w:uiPriority w:val="19"/>
    <w:qFormat/>
    <w:rsid w:val="0023174B"/>
    <w:rPr>
      <w:i/>
      <w:color w:val="5A5A5A" w:themeColor="text1" w:themeTint="A5"/>
    </w:rPr>
  </w:style>
  <w:style w:type="character" w:styleId="IntenseEmphasis">
    <w:name w:val="Intense Emphasis"/>
    <w:basedOn w:val="DefaultParagraphFont"/>
    <w:uiPriority w:val="21"/>
    <w:qFormat/>
    <w:rsid w:val="0023174B"/>
    <w:rPr>
      <w:b/>
      <w:i/>
      <w:sz w:val="24"/>
      <w:szCs w:val="24"/>
      <w:u w:val="single"/>
    </w:rPr>
  </w:style>
  <w:style w:type="character" w:styleId="SubtleReference">
    <w:name w:val="Subtle Reference"/>
    <w:basedOn w:val="DefaultParagraphFont"/>
    <w:uiPriority w:val="31"/>
    <w:qFormat/>
    <w:rsid w:val="0023174B"/>
    <w:rPr>
      <w:sz w:val="24"/>
      <w:szCs w:val="24"/>
      <w:u w:val="single"/>
    </w:rPr>
  </w:style>
  <w:style w:type="character" w:styleId="IntenseReference">
    <w:name w:val="Intense Reference"/>
    <w:basedOn w:val="DefaultParagraphFont"/>
    <w:uiPriority w:val="32"/>
    <w:qFormat/>
    <w:rsid w:val="0023174B"/>
    <w:rPr>
      <w:b/>
      <w:sz w:val="24"/>
      <w:u w:val="single"/>
    </w:rPr>
  </w:style>
  <w:style w:type="character" w:styleId="BookTitle">
    <w:name w:val="Book Title"/>
    <w:basedOn w:val="DefaultParagraphFont"/>
    <w:uiPriority w:val="33"/>
    <w:qFormat/>
    <w:rsid w:val="002317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3174B"/>
    <w:pPr>
      <w:outlineLvl w:val="9"/>
    </w:pPr>
  </w:style>
  <w:style w:type="paragraph" w:styleId="BalloonText">
    <w:name w:val="Balloon Text"/>
    <w:basedOn w:val="Normal"/>
    <w:link w:val="BalloonTextChar"/>
    <w:uiPriority w:val="99"/>
    <w:semiHidden/>
    <w:unhideWhenUsed/>
    <w:rsid w:val="003F5AB2"/>
    <w:rPr>
      <w:rFonts w:ascii="Tahoma" w:hAnsi="Tahoma" w:cs="Tahoma"/>
      <w:sz w:val="16"/>
      <w:szCs w:val="16"/>
    </w:rPr>
  </w:style>
  <w:style w:type="character" w:customStyle="1" w:styleId="BalloonTextChar">
    <w:name w:val="Balloon Text Char"/>
    <w:basedOn w:val="DefaultParagraphFont"/>
    <w:link w:val="BalloonText"/>
    <w:uiPriority w:val="99"/>
    <w:semiHidden/>
    <w:rsid w:val="003F5AB2"/>
    <w:rPr>
      <w:rFonts w:ascii="Tahoma" w:hAnsi="Tahoma" w:cs="Tahoma"/>
      <w:sz w:val="16"/>
      <w:szCs w:val="16"/>
    </w:rPr>
  </w:style>
  <w:style w:type="table" w:styleId="TableGrid">
    <w:name w:val="Table Grid"/>
    <w:basedOn w:val="TableNormal"/>
    <w:uiPriority w:val="59"/>
    <w:rsid w:val="00934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uiPriority w:val="99"/>
    <w:rsid w:val="00833B31"/>
    <w:pPr>
      <w:widowControl w:val="0"/>
      <w:spacing w:line="281" w:lineRule="atLeast"/>
    </w:pPr>
    <w:rPr>
      <w:rFonts w:ascii="Avenir 55 Roman" w:hAnsi="Avenir 55 Roman"/>
      <w:color w:val="auto"/>
    </w:rPr>
  </w:style>
  <w:style w:type="paragraph" w:customStyle="1" w:styleId="Pa2">
    <w:name w:val="Pa2"/>
    <w:basedOn w:val="Default"/>
    <w:next w:val="Default"/>
    <w:uiPriority w:val="99"/>
    <w:rsid w:val="00833B31"/>
    <w:pPr>
      <w:widowControl w:val="0"/>
      <w:spacing w:line="241" w:lineRule="atLeast"/>
    </w:pPr>
    <w:rPr>
      <w:rFonts w:ascii="Avenir 55 Roman" w:hAnsi="Avenir 55 Roman"/>
      <w:color w:val="auto"/>
    </w:rPr>
  </w:style>
  <w:style w:type="paragraph" w:customStyle="1" w:styleId="Pa9">
    <w:name w:val="Pa9"/>
    <w:basedOn w:val="Default"/>
    <w:next w:val="Default"/>
    <w:uiPriority w:val="99"/>
    <w:rsid w:val="00833B31"/>
    <w:pPr>
      <w:widowControl w:val="0"/>
      <w:spacing w:line="241" w:lineRule="atLeast"/>
    </w:pPr>
    <w:rPr>
      <w:rFonts w:ascii="Avenir 55 Roman" w:hAnsi="Avenir 55 Roman"/>
      <w:color w:val="auto"/>
    </w:rPr>
  </w:style>
  <w:style w:type="character" w:styleId="Hyperlink">
    <w:name w:val="Hyperlink"/>
    <w:basedOn w:val="DefaultParagraphFont"/>
    <w:uiPriority w:val="99"/>
    <w:unhideWhenUsed/>
    <w:rsid w:val="00F85A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376862">
      <w:bodyDiv w:val="1"/>
      <w:marLeft w:val="0"/>
      <w:marRight w:val="0"/>
      <w:marTop w:val="0"/>
      <w:marBottom w:val="0"/>
      <w:divBdr>
        <w:top w:val="none" w:sz="0" w:space="0" w:color="auto"/>
        <w:left w:val="none" w:sz="0" w:space="0" w:color="auto"/>
        <w:bottom w:val="none" w:sz="0" w:space="0" w:color="auto"/>
        <w:right w:val="none" w:sz="0" w:space="0" w:color="auto"/>
      </w:divBdr>
      <w:divsChild>
        <w:div w:id="1938830863">
          <w:marLeft w:val="1008"/>
          <w:marRight w:val="0"/>
          <w:marTop w:val="110"/>
          <w:marBottom w:val="0"/>
          <w:divBdr>
            <w:top w:val="none" w:sz="0" w:space="0" w:color="auto"/>
            <w:left w:val="none" w:sz="0" w:space="0" w:color="auto"/>
            <w:bottom w:val="none" w:sz="0" w:space="0" w:color="auto"/>
            <w:right w:val="none" w:sz="0" w:space="0" w:color="auto"/>
          </w:divBdr>
        </w:div>
        <w:div w:id="97678109">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uls@d.um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9D63D-71F8-46CF-B5F0-88FF755A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K Kopel</dc:creator>
  <cp:lastModifiedBy>Chris Shovein</cp:lastModifiedBy>
  <cp:revision>5</cp:revision>
  <cp:lastPrinted>2014-02-10T23:49:00Z</cp:lastPrinted>
  <dcterms:created xsi:type="dcterms:W3CDTF">2016-09-21T18:56:00Z</dcterms:created>
  <dcterms:modified xsi:type="dcterms:W3CDTF">2019-08-15T01:03:00Z</dcterms:modified>
</cp:coreProperties>
</file>